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02D7" w14:textId="7D206E97" w:rsidR="002A1B08" w:rsidRPr="00A21248" w:rsidRDefault="002A1B08" w:rsidP="00A21248">
      <w:pPr>
        <w:tabs>
          <w:tab w:val="center" w:pos="3019"/>
          <w:tab w:val="center" w:pos="6456"/>
        </w:tabs>
        <w:ind w:left="0" w:firstLine="0"/>
        <w:jc w:val="center"/>
        <w:rPr>
          <w:b/>
          <w:i/>
          <w:sz w:val="52"/>
          <w:szCs w:val="52"/>
        </w:rPr>
      </w:pPr>
      <w:r w:rsidRPr="00A21248">
        <w:rPr>
          <w:b/>
          <w:i/>
          <w:sz w:val="52"/>
          <w:szCs w:val="52"/>
        </w:rPr>
        <w:t>Školní vzdělávací program</w:t>
      </w:r>
    </w:p>
    <w:p w14:paraId="659D9685" w14:textId="603F9170" w:rsidR="002A1B08" w:rsidRPr="00A21248" w:rsidRDefault="002A1B08" w:rsidP="00A21248">
      <w:pPr>
        <w:tabs>
          <w:tab w:val="center" w:pos="3019"/>
          <w:tab w:val="center" w:pos="6456"/>
        </w:tabs>
        <w:ind w:left="0" w:firstLine="0"/>
        <w:jc w:val="center"/>
        <w:rPr>
          <w:b/>
          <w:i/>
          <w:sz w:val="52"/>
          <w:szCs w:val="52"/>
        </w:rPr>
      </w:pPr>
      <w:r w:rsidRPr="00A21248">
        <w:rPr>
          <w:b/>
          <w:i/>
          <w:sz w:val="52"/>
          <w:szCs w:val="52"/>
        </w:rPr>
        <w:t>pro</w:t>
      </w:r>
    </w:p>
    <w:p w14:paraId="69A450CB" w14:textId="01BB55D3" w:rsidR="002A1B08" w:rsidRPr="00A21248" w:rsidRDefault="002A1B08" w:rsidP="00A21248">
      <w:pPr>
        <w:tabs>
          <w:tab w:val="center" w:pos="3019"/>
          <w:tab w:val="center" w:pos="6456"/>
        </w:tabs>
        <w:ind w:left="0" w:firstLine="0"/>
        <w:jc w:val="center"/>
        <w:rPr>
          <w:b/>
          <w:i/>
          <w:sz w:val="52"/>
          <w:szCs w:val="52"/>
        </w:rPr>
      </w:pPr>
      <w:r w:rsidRPr="00A21248">
        <w:rPr>
          <w:b/>
          <w:i/>
          <w:sz w:val="52"/>
          <w:szCs w:val="52"/>
        </w:rPr>
        <w:t>školní družinu</w:t>
      </w:r>
    </w:p>
    <w:p w14:paraId="5FBC6BD6" w14:textId="77777777" w:rsidR="002A1B08" w:rsidRPr="00A21248" w:rsidRDefault="002A1B08" w:rsidP="00A21248">
      <w:pPr>
        <w:tabs>
          <w:tab w:val="center" w:pos="3019"/>
          <w:tab w:val="center" w:pos="6456"/>
        </w:tabs>
        <w:ind w:left="0" w:firstLine="0"/>
        <w:jc w:val="center"/>
        <w:rPr>
          <w:b/>
          <w:i/>
          <w:sz w:val="52"/>
          <w:szCs w:val="52"/>
        </w:rPr>
      </w:pPr>
      <w:r w:rsidRPr="00A21248">
        <w:rPr>
          <w:b/>
          <w:i/>
          <w:sz w:val="52"/>
          <w:szCs w:val="52"/>
        </w:rPr>
        <w:t>při Základní škole</w:t>
      </w:r>
    </w:p>
    <w:p w14:paraId="5A81E6C1" w14:textId="6C54A5E6" w:rsidR="002A1B08" w:rsidRPr="00A21248" w:rsidRDefault="00D11F31" w:rsidP="00A21248">
      <w:pPr>
        <w:tabs>
          <w:tab w:val="center" w:pos="3019"/>
          <w:tab w:val="center" w:pos="6456"/>
        </w:tabs>
        <w:ind w:left="0" w:firstLine="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Zeiberlichova </w:t>
      </w:r>
      <w:proofErr w:type="gramStart"/>
      <w:r>
        <w:rPr>
          <w:b/>
          <w:i/>
          <w:sz w:val="52"/>
          <w:szCs w:val="52"/>
        </w:rPr>
        <w:t>49,  Brno</w:t>
      </w:r>
      <w:proofErr w:type="gramEnd"/>
      <w:r>
        <w:rPr>
          <w:b/>
          <w:i/>
          <w:sz w:val="52"/>
          <w:szCs w:val="52"/>
        </w:rPr>
        <w:t>.</w:t>
      </w:r>
    </w:p>
    <w:p w14:paraId="447E572D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3DE323C0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4DDF64C0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0E28F817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54C231C4" w14:textId="5ACE2494" w:rsidR="002A1B08" w:rsidRPr="002A1B08" w:rsidRDefault="00FA5F99" w:rsidP="002A1B08">
      <w:pPr>
        <w:tabs>
          <w:tab w:val="center" w:pos="3019"/>
          <w:tab w:val="center" w:pos="6456"/>
        </w:tabs>
        <w:ind w:left="0" w:firstLine="0"/>
        <w:jc w:val="left"/>
      </w:pPr>
      <w:r w:rsidRPr="00FA5F99">
        <w:rPr>
          <w:noProof/>
        </w:rPr>
        <w:drawing>
          <wp:inline distT="0" distB="0" distL="0" distR="0" wp14:anchorId="71BB390E" wp14:editId="3E4D1194">
            <wp:extent cx="6429374" cy="2733675"/>
            <wp:effectExtent l="0" t="0" r="0" b="0"/>
            <wp:docPr id="1" name="Obrázek 1" descr="Poskytuje Business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kytuje Business Webs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337" cy="27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C1ADF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3A9FC1B7" w14:textId="77777777" w:rsid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0190FAE8" w14:textId="77777777" w:rsidR="00A21248" w:rsidRDefault="00A2124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31F63F58" w14:textId="77777777" w:rsidR="00A21248" w:rsidRDefault="00A2124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4EE8DB20" w14:textId="77777777" w:rsidR="00A21248" w:rsidRDefault="00A2124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562B3CE4" w14:textId="77777777" w:rsidR="00A21248" w:rsidRDefault="00A2124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53CBEC51" w14:textId="77777777" w:rsidR="00A21248" w:rsidRDefault="00A2124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5135B212" w14:textId="77777777" w:rsidR="00A21248" w:rsidRDefault="00A2124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13FD43CB" w14:textId="77777777" w:rsidR="00A21248" w:rsidRDefault="00A2124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761E81C2" w14:textId="77777777" w:rsidR="00A21248" w:rsidRDefault="00A2124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0B64E677" w14:textId="77777777" w:rsidR="00A21248" w:rsidRDefault="00A2124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38EA27CA" w14:textId="77777777" w:rsidR="00A21248" w:rsidRDefault="00A2124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0A0551F1" w14:textId="77777777" w:rsidR="00A21248" w:rsidRDefault="00A2124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09255110" w14:textId="77777777" w:rsidR="00A21248" w:rsidRPr="002A1B08" w:rsidRDefault="00A2124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1DD7681E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6BC20A2F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50A4B557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436F20F6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1950624C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</w:pPr>
    </w:p>
    <w:p w14:paraId="3BD7CAC9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>1.Identifikační údaje školní družiny</w:t>
      </w:r>
    </w:p>
    <w:p w14:paraId="608B5E4E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>Školní vzdělávací program pro zájmové vzdělávání</w:t>
      </w:r>
    </w:p>
    <w:p w14:paraId="5DADB5A5" w14:textId="3D62AE56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 xml:space="preserve">Název programu: </w:t>
      </w:r>
      <w:r w:rsidR="00B954EE">
        <w:rPr>
          <w:b/>
          <w:bCs/>
        </w:rPr>
        <w:t>Zdravá, otevřená škola</w:t>
      </w:r>
    </w:p>
    <w:p w14:paraId="6C1E5694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</w:p>
    <w:p w14:paraId="62EC4B39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>Zřizovatel školy: Statutární město Brno, městská část Brno – sever</w:t>
      </w:r>
    </w:p>
    <w:p w14:paraId="1E0EB36F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>Právní forma: část obce</w:t>
      </w:r>
    </w:p>
    <w:p w14:paraId="3506681D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>IČO: 44992785/04</w:t>
      </w:r>
    </w:p>
    <w:p w14:paraId="51D5029E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>Bratislavská 70, Brno 601 47</w:t>
      </w:r>
    </w:p>
    <w:p w14:paraId="73D23851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</w:p>
    <w:p w14:paraId="62C78238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>Předkladatel: Základní škola ZŠ Zeiberlichova 49, 644 00, Brno</w:t>
      </w:r>
    </w:p>
    <w:p w14:paraId="1ADB95DB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>příspěvková organizace</w:t>
      </w:r>
    </w:p>
    <w:p w14:paraId="7510C188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>IČO: 49466607</w:t>
      </w:r>
    </w:p>
    <w:p w14:paraId="1EDD697B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>IZO: 102 055 904</w:t>
      </w:r>
    </w:p>
    <w:p w14:paraId="2F245CE4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</w:p>
    <w:p w14:paraId="210C5C10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>Ředitelka školy: PaedDr. Alena Zanettiová</w:t>
      </w:r>
    </w:p>
    <w:p w14:paraId="7234A55B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>Telefon školy: 548 238 227</w:t>
      </w:r>
    </w:p>
    <w:p w14:paraId="68B88233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>web: www.sobesice.cz</w:t>
      </w:r>
    </w:p>
    <w:p w14:paraId="0967DF55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 xml:space="preserve">e-mail: </w:t>
      </w:r>
      <w:hyperlink r:id="rId9" w:history="1">
        <w:r w:rsidRPr="002A1B08">
          <w:rPr>
            <w:rStyle w:val="Hypertextovodkaz"/>
            <w:b/>
            <w:bCs/>
          </w:rPr>
          <w:t>info@zssobesice.cz</w:t>
        </w:r>
      </w:hyperlink>
    </w:p>
    <w:p w14:paraId="70EF7C91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</w:p>
    <w:p w14:paraId="2E8ACBD3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>koordinátor tvorby ŠVP pro zájmové vzdělávání:</w:t>
      </w:r>
    </w:p>
    <w:p w14:paraId="1DBA2EF4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 xml:space="preserve">Bc. Martina </w:t>
      </w:r>
      <w:proofErr w:type="spellStart"/>
      <w:r w:rsidRPr="002A1B08">
        <w:rPr>
          <w:b/>
          <w:bCs/>
        </w:rPr>
        <w:t>Ubánková</w:t>
      </w:r>
      <w:proofErr w:type="spellEnd"/>
      <w:r w:rsidRPr="002A1B08">
        <w:rPr>
          <w:b/>
          <w:bCs/>
        </w:rPr>
        <w:t xml:space="preserve"> – vedoucí vychovatelka</w:t>
      </w:r>
    </w:p>
    <w:p w14:paraId="0AA7FD31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>Počet oddělení:  3</w:t>
      </w:r>
    </w:p>
    <w:p w14:paraId="69A8FD44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  <w:r w:rsidRPr="002A1B08">
        <w:rPr>
          <w:b/>
          <w:bCs/>
        </w:rPr>
        <w:t>Kapacita ŠD: 80 žáků</w:t>
      </w:r>
    </w:p>
    <w:p w14:paraId="130909F3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  <w:i/>
          <w:iCs/>
        </w:rPr>
      </w:pPr>
      <w:r w:rsidRPr="002A1B08">
        <w:rPr>
          <w:b/>
          <w:bCs/>
        </w:rPr>
        <w:t>Platnost dokumentu: od 1. února 2023</w:t>
      </w:r>
    </w:p>
    <w:p w14:paraId="5CCF6680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  <w:i/>
          <w:iCs/>
        </w:rPr>
      </w:pPr>
    </w:p>
    <w:p w14:paraId="1B9C1152" w14:textId="77777777" w:rsidR="002A1B08" w:rsidRPr="002A1B08" w:rsidRDefault="002A1B08" w:rsidP="002A1B08">
      <w:pPr>
        <w:tabs>
          <w:tab w:val="center" w:pos="3019"/>
          <w:tab w:val="center" w:pos="6456"/>
        </w:tabs>
        <w:ind w:left="0" w:firstLine="0"/>
        <w:jc w:val="left"/>
        <w:rPr>
          <w:b/>
          <w:bCs/>
        </w:rPr>
      </w:pPr>
    </w:p>
    <w:p w14:paraId="25B8FB6B" w14:textId="62F6ABA7" w:rsidR="00EF7888" w:rsidRDefault="00EF7888" w:rsidP="00EF7888">
      <w:pPr>
        <w:tabs>
          <w:tab w:val="center" w:pos="3019"/>
          <w:tab w:val="center" w:pos="6456"/>
        </w:tabs>
        <w:ind w:left="0" w:firstLine="0"/>
        <w:jc w:val="left"/>
      </w:pPr>
    </w:p>
    <w:p w14:paraId="265BB2C7" w14:textId="77777777" w:rsidR="00720360" w:rsidRDefault="00720360" w:rsidP="00EF7888">
      <w:pPr>
        <w:tabs>
          <w:tab w:val="center" w:pos="3019"/>
          <w:tab w:val="center" w:pos="6456"/>
        </w:tabs>
        <w:ind w:left="0" w:firstLine="0"/>
        <w:jc w:val="left"/>
      </w:pPr>
    </w:p>
    <w:p w14:paraId="26E6443A" w14:textId="77777777" w:rsidR="00720360" w:rsidRDefault="00720360" w:rsidP="00EF7888">
      <w:pPr>
        <w:tabs>
          <w:tab w:val="center" w:pos="3019"/>
          <w:tab w:val="center" w:pos="6456"/>
        </w:tabs>
        <w:ind w:left="0" w:firstLine="0"/>
        <w:jc w:val="left"/>
      </w:pPr>
    </w:p>
    <w:p w14:paraId="6AD426EE" w14:textId="77777777" w:rsidR="00720360" w:rsidRDefault="00720360" w:rsidP="00EF7888">
      <w:pPr>
        <w:tabs>
          <w:tab w:val="center" w:pos="3019"/>
          <w:tab w:val="center" w:pos="6456"/>
        </w:tabs>
        <w:ind w:left="0" w:firstLine="0"/>
        <w:jc w:val="left"/>
      </w:pPr>
    </w:p>
    <w:p w14:paraId="67E66BB3" w14:textId="77777777" w:rsidR="00720360" w:rsidRDefault="00720360" w:rsidP="00EF7888">
      <w:pPr>
        <w:tabs>
          <w:tab w:val="center" w:pos="3019"/>
          <w:tab w:val="center" w:pos="6456"/>
        </w:tabs>
        <w:ind w:left="0" w:firstLine="0"/>
        <w:jc w:val="left"/>
      </w:pPr>
    </w:p>
    <w:p w14:paraId="0DBE99F5" w14:textId="77777777" w:rsidR="00720360" w:rsidRDefault="00720360" w:rsidP="00EF7888">
      <w:pPr>
        <w:tabs>
          <w:tab w:val="center" w:pos="3019"/>
          <w:tab w:val="center" w:pos="6456"/>
        </w:tabs>
        <w:ind w:left="0" w:firstLine="0"/>
        <w:jc w:val="left"/>
      </w:pPr>
    </w:p>
    <w:p w14:paraId="6424FD01" w14:textId="77777777" w:rsidR="00720360" w:rsidRDefault="00720360" w:rsidP="00EF7888">
      <w:pPr>
        <w:tabs>
          <w:tab w:val="center" w:pos="3019"/>
          <w:tab w:val="center" w:pos="6456"/>
        </w:tabs>
        <w:ind w:left="0" w:firstLine="0"/>
        <w:jc w:val="left"/>
      </w:pPr>
    </w:p>
    <w:p w14:paraId="7A0B079F" w14:textId="77777777" w:rsidR="00720360" w:rsidRDefault="00720360" w:rsidP="00EF7888">
      <w:pPr>
        <w:tabs>
          <w:tab w:val="center" w:pos="3019"/>
          <w:tab w:val="center" w:pos="6456"/>
        </w:tabs>
        <w:ind w:left="0" w:firstLine="0"/>
        <w:jc w:val="left"/>
      </w:pPr>
    </w:p>
    <w:p w14:paraId="14304D0F" w14:textId="77777777" w:rsidR="00720360" w:rsidRDefault="00720360" w:rsidP="00EF7888">
      <w:pPr>
        <w:tabs>
          <w:tab w:val="center" w:pos="3019"/>
          <w:tab w:val="center" w:pos="6456"/>
        </w:tabs>
        <w:ind w:left="0" w:firstLine="0"/>
        <w:jc w:val="left"/>
      </w:pPr>
    </w:p>
    <w:p w14:paraId="1C08FA50" w14:textId="77777777" w:rsidR="00720360" w:rsidRDefault="00720360" w:rsidP="00EF7888">
      <w:pPr>
        <w:tabs>
          <w:tab w:val="center" w:pos="3019"/>
          <w:tab w:val="center" w:pos="6456"/>
        </w:tabs>
        <w:ind w:left="0" w:firstLine="0"/>
        <w:jc w:val="left"/>
      </w:pPr>
    </w:p>
    <w:p w14:paraId="1F779BF1" w14:textId="77777777" w:rsidR="00720360" w:rsidRDefault="00720360" w:rsidP="00EF7888">
      <w:pPr>
        <w:tabs>
          <w:tab w:val="center" w:pos="3019"/>
          <w:tab w:val="center" w:pos="6456"/>
        </w:tabs>
        <w:ind w:left="0" w:firstLine="0"/>
        <w:jc w:val="left"/>
      </w:pPr>
    </w:p>
    <w:p w14:paraId="4AA62DF6" w14:textId="77777777" w:rsidR="00720360" w:rsidRDefault="00720360" w:rsidP="00EF7888">
      <w:pPr>
        <w:tabs>
          <w:tab w:val="center" w:pos="3019"/>
          <w:tab w:val="center" w:pos="6456"/>
        </w:tabs>
        <w:ind w:left="0" w:firstLine="0"/>
        <w:jc w:val="left"/>
      </w:pPr>
    </w:p>
    <w:p w14:paraId="643E2629" w14:textId="77777777" w:rsidR="00720360" w:rsidRDefault="00720360" w:rsidP="00EF7888">
      <w:pPr>
        <w:tabs>
          <w:tab w:val="center" w:pos="3019"/>
          <w:tab w:val="center" w:pos="6456"/>
        </w:tabs>
        <w:ind w:left="0" w:firstLine="0"/>
        <w:jc w:val="left"/>
      </w:pPr>
    </w:p>
    <w:p w14:paraId="3F4ACD09" w14:textId="77777777" w:rsidR="00720360" w:rsidRDefault="00720360" w:rsidP="00EF7888">
      <w:pPr>
        <w:tabs>
          <w:tab w:val="center" w:pos="3019"/>
          <w:tab w:val="center" w:pos="6456"/>
        </w:tabs>
        <w:ind w:left="0" w:firstLine="0"/>
        <w:jc w:val="left"/>
      </w:pPr>
    </w:p>
    <w:p w14:paraId="33A89974" w14:textId="77777777" w:rsidR="00720360" w:rsidRDefault="00720360" w:rsidP="00EF7888">
      <w:pPr>
        <w:tabs>
          <w:tab w:val="center" w:pos="3019"/>
          <w:tab w:val="center" w:pos="6456"/>
        </w:tabs>
        <w:ind w:left="0" w:firstLine="0"/>
        <w:jc w:val="left"/>
      </w:pPr>
    </w:p>
    <w:p w14:paraId="4491EFD8" w14:textId="77777777" w:rsidR="00EF7888" w:rsidRPr="006C290C" w:rsidRDefault="00EF7888" w:rsidP="00EF7888">
      <w:pPr>
        <w:pStyle w:val="Nadpis1"/>
        <w:spacing w:after="398"/>
        <w:ind w:left="-5"/>
        <w:rPr>
          <w:color w:val="auto"/>
        </w:rPr>
      </w:pPr>
      <w:r>
        <w:lastRenderedPageBreak/>
        <w:t xml:space="preserve">2. </w:t>
      </w:r>
      <w:r w:rsidRPr="006C290C">
        <w:rPr>
          <w:color w:val="auto"/>
        </w:rPr>
        <w:t xml:space="preserve">Charakteristika školní družiny </w:t>
      </w:r>
    </w:p>
    <w:p w14:paraId="2DAAFF3F" w14:textId="77777777" w:rsidR="00EF7888" w:rsidRPr="006C290C" w:rsidRDefault="00EF7888" w:rsidP="00720360">
      <w:pPr>
        <w:pStyle w:val="Nadpis2"/>
        <w:spacing w:after="86"/>
        <w:ind w:left="-5"/>
        <w:jc w:val="both"/>
        <w:rPr>
          <w:color w:val="auto"/>
        </w:rPr>
      </w:pPr>
      <w:r w:rsidRPr="006C290C">
        <w:rPr>
          <w:color w:val="auto"/>
        </w:rPr>
        <w:t xml:space="preserve">2.1. Charakteristika školní družiny </w:t>
      </w:r>
    </w:p>
    <w:p w14:paraId="140EDC32" w14:textId="77777777" w:rsidR="00EF7888" w:rsidRPr="006C290C" w:rsidRDefault="00EF7888" w:rsidP="00720360">
      <w:pPr>
        <w:spacing w:after="10"/>
        <w:ind w:left="0" w:firstLine="679"/>
        <w:rPr>
          <w:color w:val="auto"/>
        </w:rPr>
      </w:pPr>
      <w:r w:rsidRPr="006C290C">
        <w:rPr>
          <w:color w:val="auto"/>
        </w:rPr>
        <w:t xml:space="preserve">Snahou školní družiny je hodnotně zaměstnat děti v době mimo vyučování, prohlubovat       a upevňovat jejich znalosti a vědomosti. ŠD ve dnech školního vyučování tvoří pro děti přechod mezi výukou ve třídách a pobytem doma, není pokračováním školního vyučování. Práce ŠD je zcela samostatnou oblastí výchovně-vzdělávací činnosti, řídí se specifickými požadavky a pravidly pedagogiky volného času.  Při docházce do školní družiny děti plní úkoly vyplývající z celoročního plánu ŠD, věnují se zájmové, rekreační a odpočinkové činnosti. Činnost v jednotlivých odděleních ŠD probíhá dle týdenní skladby zaměstnání, kterou má každá vychovatelka zpracovanou pro své oddělení. Jednotlivé činnosti a aktivity jsou podrobněji zaznamenány v měsíčních plánech pro každé oddělení.  </w:t>
      </w:r>
    </w:p>
    <w:p w14:paraId="19222882" w14:textId="7813F760" w:rsidR="00EF7888" w:rsidRPr="006C290C" w:rsidRDefault="00EF7888" w:rsidP="00720360">
      <w:pPr>
        <w:spacing w:after="10"/>
        <w:ind w:left="0" w:firstLine="0"/>
        <w:rPr>
          <w:color w:val="auto"/>
        </w:rPr>
      </w:pPr>
      <w:r w:rsidRPr="006C290C">
        <w:rPr>
          <w:color w:val="auto"/>
        </w:rPr>
        <w:t>Provoz ŠD</w:t>
      </w:r>
      <w:r w:rsidR="005E16F2" w:rsidRPr="006C290C">
        <w:rPr>
          <w:color w:val="auto"/>
        </w:rPr>
        <w:t xml:space="preserve"> začíná v 6.30 hod. a končí v 17.0</w:t>
      </w:r>
      <w:r w:rsidRPr="006C290C">
        <w:rPr>
          <w:color w:val="auto"/>
        </w:rPr>
        <w:t xml:space="preserve">0 hod. </w:t>
      </w:r>
    </w:p>
    <w:p w14:paraId="4E78BB7F" w14:textId="77777777" w:rsidR="00EF7888" w:rsidRPr="006C290C" w:rsidRDefault="00EF7888" w:rsidP="00720360">
      <w:pPr>
        <w:spacing w:after="529"/>
        <w:ind w:left="-15" w:right="53" w:firstLine="679"/>
        <w:rPr>
          <w:color w:val="auto"/>
        </w:rPr>
      </w:pPr>
      <w:r w:rsidRPr="006C290C">
        <w:rPr>
          <w:color w:val="auto"/>
        </w:rPr>
        <w:t xml:space="preserve">Také ve ŠD mají děti se speciálními vzdělávacími potřebami právo na bezplatné poskytování podpůrných opatření. </w:t>
      </w:r>
    </w:p>
    <w:p w14:paraId="08BDE0CA" w14:textId="77777777" w:rsidR="00EF7888" w:rsidRPr="006C290C" w:rsidRDefault="00EF7888" w:rsidP="00720360">
      <w:pPr>
        <w:pStyle w:val="Nadpis2"/>
        <w:spacing w:after="86"/>
        <w:ind w:left="-5"/>
        <w:jc w:val="both"/>
        <w:rPr>
          <w:color w:val="auto"/>
        </w:rPr>
      </w:pPr>
      <w:r w:rsidRPr="006C290C">
        <w:rPr>
          <w:color w:val="auto"/>
        </w:rPr>
        <w:t xml:space="preserve">2.2. Cíle zájmového vzdělávání </w:t>
      </w:r>
    </w:p>
    <w:p w14:paraId="77655D34" w14:textId="77777777" w:rsidR="00EF7888" w:rsidRPr="006C290C" w:rsidRDefault="00EF7888" w:rsidP="00720360">
      <w:pPr>
        <w:numPr>
          <w:ilvl w:val="0"/>
          <w:numId w:val="1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 xml:space="preserve">naučit děti aktivně využívat svůj volný čas </w:t>
      </w:r>
    </w:p>
    <w:p w14:paraId="06B57A19" w14:textId="77777777" w:rsidR="00EF7888" w:rsidRPr="006C290C" w:rsidRDefault="00EF7888" w:rsidP="00720360">
      <w:pPr>
        <w:numPr>
          <w:ilvl w:val="0"/>
          <w:numId w:val="1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 xml:space="preserve">rozvíjet svůj zájem (oblíbenou aktivitu) i talent </w:t>
      </w:r>
    </w:p>
    <w:p w14:paraId="7B19BB43" w14:textId="77777777" w:rsidR="00EF7888" w:rsidRPr="006C290C" w:rsidRDefault="00EF7888" w:rsidP="00720360">
      <w:pPr>
        <w:numPr>
          <w:ilvl w:val="0"/>
          <w:numId w:val="1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 xml:space="preserve">získávat nové poznatky, zkušenosti, dovednosti i návyky </w:t>
      </w:r>
    </w:p>
    <w:p w14:paraId="253203A9" w14:textId="77777777" w:rsidR="00EF7888" w:rsidRPr="006C290C" w:rsidRDefault="00EF7888" w:rsidP="00720360">
      <w:pPr>
        <w:numPr>
          <w:ilvl w:val="0"/>
          <w:numId w:val="1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 xml:space="preserve">realizovat se v kolektivu ostatních dětí, popřípadě se adaptovat v různém typu kolektivu a prostředí </w:t>
      </w:r>
    </w:p>
    <w:p w14:paraId="0AC329DD" w14:textId="77777777" w:rsidR="00EF7888" w:rsidRPr="006C290C" w:rsidRDefault="00EF7888" w:rsidP="00720360">
      <w:pPr>
        <w:numPr>
          <w:ilvl w:val="0"/>
          <w:numId w:val="1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 xml:space="preserve">učit se všestranné, účinné a otevřené komunikaci </w:t>
      </w:r>
    </w:p>
    <w:p w14:paraId="7C29B0FD" w14:textId="77777777" w:rsidR="00EF7888" w:rsidRPr="006C290C" w:rsidRDefault="00EF7888" w:rsidP="00720360">
      <w:pPr>
        <w:numPr>
          <w:ilvl w:val="0"/>
          <w:numId w:val="1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 xml:space="preserve">aktivně rozvíjet a chránit fyzické, duševní a sociální zdraví, být za ně zodpovědný </w:t>
      </w:r>
    </w:p>
    <w:p w14:paraId="6677D278" w14:textId="77777777" w:rsidR="00EF7888" w:rsidRPr="006C290C" w:rsidRDefault="00EF7888" w:rsidP="00720360">
      <w:pPr>
        <w:numPr>
          <w:ilvl w:val="0"/>
          <w:numId w:val="1"/>
        </w:numPr>
        <w:spacing w:after="532"/>
        <w:ind w:hanging="360"/>
        <w:rPr>
          <w:color w:val="auto"/>
        </w:rPr>
      </w:pPr>
      <w:r w:rsidRPr="006C290C">
        <w:rPr>
          <w:color w:val="auto"/>
        </w:rPr>
        <w:t>schopnost spolupracovat a respektovat práci a úspěch vlastní a druhých -</w:t>
      </w:r>
      <w:r w:rsidRPr="006C290C">
        <w:rPr>
          <w:rFonts w:ascii="Arial" w:eastAsia="Arial" w:hAnsi="Arial" w:cs="Arial"/>
          <w:color w:val="auto"/>
        </w:rPr>
        <w:t xml:space="preserve"> </w:t>
      </w:r>
      <w:r w:rsidRPr="006C290C">
        <w:rPr>
          <w:rFonts w:ascii="Arial" w:eastAsia="Arial" w:hAnsi="Arial" w:cs="Arial"/>
          <w:color w:val="auto"/>
        </w:rPr>
        <w:tab/>
      </w:r>
      <w:r w:rsidRPr="006C290C">
        <w:rPr>
          <w:color w:val="auto"/>
        </w:rPr>
        <w:t xml:space="preserve">rozvíjet vnímavost a citlivé vztahy k lidem i k přírodě </w:t>
      </w:r>
    </w:p>
    <w:p w14:paraId="1DD2297A" w14:textId="77777777" w:rsidR="00EF7888" w:rsidRPr="006C290C" w:rsidRDefault="00EF7888" w:rsidP="00720360">
      <w:pPr>
        <w:pStyle w:val="Nadpis3"/>
        <w:spacing w:after="40" w:line="267" w:lineRule="auto"/>
        <w:ind w:left="-5"/>
        <w:jc w:val="both"/>
        <w:rPr>
          <w:color w:val="auto"/>
        </w:rPr>
      </w:pPr>
      <w:r w:rsidRPr="006C290C">
        <w:rPr>
          <w:rFonts w:ascii="Arial" w:eastAsia="Arial" w:hAnsi="Arial" w:cs="Arial"/>
          <w:i/>
          <w:color w:val="auto"/>
          <w:sz w:val="28"/>
        </w:rPr>
        <w:t xml:space="preserve">2.3. Materiální podmínky </w:t>
      </w:r>
    </w:p>
    <w:p w14:paraId="228DE5AB" w14:textId="6E2FC08E" w:rsidR="00EF7888" w:rsidRPr="006C290C" w:rsidRDefault="00EF7888" w:rsidP="00720360">
      <w:pPr>
        <w:ind w:left="-15" w:right="53" w:firstLine="679"/>
        <w:rPr>
          <w:color w:val="auto"/>
        </w:rPr>
      </w:pPr>
      <w:r w:rsidRPr="006C290C">
        <w:rPr>
          <w:color w:val="auto"/>
        </w:rPr>
        <w:t>Ško</w:t>
      </w:r>
      <w:r w:rsidR="00663224" w:rsidRPr="006C290C">
        <w:rPr>
          <w:color w:val="auto"/>
        </w:rPr>
        <w:t>lní družina je rozdělena do tří</w:t>
      </w:r>
      <w:r w:rsidRPr="006C290C">
        <w:rPr>
          <w:color w:val="auto"/>
        </w:rPr>
        <w:t xml:space="preserve"> oddělení zpravidla podle věku dětí. </w:t>
      </w:r>
      <w:r w:rsidR="00663224" w:rsidRPr="006C290C">
        <w:rPr>
          <w:color w:val="auto"/>
        </w:rPr>
        <w:t>O</w:t>
      </w:r>
      <w:r w:rsidRPr="006C290C">
        <w:rPr>
          <w:color w:val="auto"/>
        </w:rPr>
        <w:t xml:space="preserve">ddělení využívají </w:t>
      </w:r>
      <w:r w:rsidR="00663224" w:rsidRPr="006C290C">
        <w:rPr>
          <w:color w:val="auto"/>
        </w:rPr>
        <w:t xml:space="preserve">školních </w:t>
      </w:r>
      <w:proofErr w:type="gramStart"/>
      <w:r w:rsidR="00663224" w:rsidRPr="006C290C">
        <w:rPr>
          <w:color w:val="auto"/>
        </w:rPr>
        <w:t>tříd</w:t>
      </w:r>
      <w:r w:rsidRPr="006C290C">
        <w:rPr>
          <w:color w:val="auto"/>
        </w:rPr>
        <w:t xml:space="preserve"> </w:t>
      </w:r>
      <w:r w:rsidR="00663224" w:rsidRPr="006C290C">
        <w:rPr>
          <w:color w:val="auto"/>
        </w:rPr>
        <w:t>,</w:t>
      </w:r>
      <w:proofErr w:type="gramEnd"/>
      <w:r w:rsidR="00663224" w:rsidRPr="006C290C">
        <w:rPr>
          <w:color w:val="auto"/>
        </w:rPr>
        <w:t xml:space="preserve">  v</w:t>
      </w:r>
      <w:r w:rsidR="00D11F31">
        <w:rPr>
          <w:color w:val="auto"/>
        </w:rPr>
        <w:t> některých</w:t>
      </w:r>
      <w:r w:rsidR="00663224" w:rsidRPr="006C290C">
        <w:rPr>
          <w:color w:val="auto"/>
        </w:rPr>
        <w:t xml:space="preserve"> </w:t>
      </w:r>
      <w:r w:rsidRPr="006C290C">
        <w:rPr>
          <w:color w:val="auto"/>
        </w:rPr>
        <w:t xml:space="preserve"> </w:t>
      </w:r>
      <w:r w:rsidR="00663224" w:rsidRPr="006C290C">
        <w:rPr>
          <w:color w:val="auto"/>
        </w:rPr>
        <w:t>mají možnost využití relaxační</w:t>
      </w:r>
      <w:r w:rsidRPr="006C290C">
        <w:rPr>
          <w:color w:val="auto"/>
        </w:rPr>
        <w:t xml:space="preserve"> zón</w:t>
      </w:r>
      <w:r w:rsidR="00663224" w:rsidRPr="006C290C">
        <w:rPr>
          <w:color w:val="auto"/>
        </w:rPr>
        <w:t>y</w:t>
      </w:r>
      <w:r w:rsidRPr="006C290C">
        <w:rPr>
          <w:color w:val="auto"/>
        </w:rPr>
        <w:t xml:space="preserve"> s kobercem.  </w:t>
      </w:r>
    </w:p>
    <w:p w14:paraId="38B09B60" w14:textId="2F99AC64" w:rsidR="00EF7888" w:rsidRPr="006C290C" w:rsidRDefault="00EF7888" w:rsidP="00720360">
      <w:pPr>
        <w:spacing w:after="530"/>
        <w:ind w:left="-15" w:right="53" w:firstLine="679"/>
        <w:rPr>
          <w:color w:val="auto"/>
        </w:rPr>
      </w:pPr>
      <w:r w:rsidRPr="006C290C">
        <w:rPr>
          <w:color w:val="auto"/>
        </w:rPr>
        <w:t>Jednotlivá oddělení jsou vybavena hračkami a hrami přiměřeně věku dětí. Děti se SVP mají možnost využití kompenzačních pomůcek.  Pro realizaci zájmových a odpočinkových činnos</w:t>
      </w:r>
      <w:r w:rsidR="00C3411C" w:rsidRPr="006C290C">
        <w:rPr>
          <w:color w:val="auto"/>
        </w:rPr>
        <w:t xml:space="preserve">tí ŠD využívá tělocvičnu, </w:t>
      </w:r>
      <w:r w:rsidRPr="006C290C">
        <w:rPr>
          <w:color w:val="auto"/>
        </w:rPr>
        <w:t>hřiště</w:t>
      </w:r>
      <w:r w:rsidR="00C3411C" w:rsidRPr="006C290C">
        <w:rPr>
          <w:color w:val="auto"/>
        </w:rPr>
        <w:t xml:space="preserve"> u fotbalového hřiště,</w:t>
      </w:r>
      <w:r w:rsidR="00D11F31">
        <w:rPr>
          <w:color w:val="auto"/>
        </w:rPr>
        <w:t xml:space="preserve"> Sokolské hřiště a</w:t>
      </w:r>
      <w:r w:rsidR="00C3411C" w:rsidRPr="006C290C">
        <w:rPr>
          <w:color w:val="auto"/>
        </w:rPr>
        <w:t xml:space="preserve"> lesy v okolí.  </w:t>
      </w:r>
    </w:p>
    <w:p w14:paraId="6A458BF0" w14:textId="77777777" w:rsidR="00EF7888" w:rsidRPr="006C290C" w:rsidRDefault="00EF7888" w:rsidP="00720360">
      <w:pPr>
        <w:pStyle w:val="Nadpis3"/>
        <w:spacing w:after="86" w:line="267" w:lineRule="auto"/>
        <w:ind w:left="-5"/>
        <w:jc w:val="both"/>
        <w:rPr>
          <w:color w:val="auto"/>
        </w:rPr>
      </w:pPr>
      <w:r w:rsidRPr="006C290C">
        <w:rPr>
          <w:rFonts w:ascii="Arial" w:eastAsia="Arial" w:hAnsi="Arial" w:cs="Arial"/>
          <w:i/>
          <w:color w:val="auto"/>
          <w:sz w:val="28"/>
        </w:rPr>
        <w:t xml:space="preserve">2.4. Personální podmínky </w:t>
      </w:r>
    </w:p>
    <w:p w14:paraId="09165CC5" w14:textId="77777777" w:rsidR="00EF7888" w:rsidRPr="006C290C" w:rsidRDefault="00EF7888" w:rsidP="00720360">
      <w:pPr>
        <w:spacing w:after="10"/>
        <w:ind w:left="0" w:firstLine="679"/>
        <w:rPr>
          <w:color w:val="auto"/>
        </w:rPr>
      </w:pPr>
      <w:r w:rsidRPr="006C290C">
        <w:rPr>
          <w:color w:val="auto"/>
        </w:rPr>
        <w:t xml:space="preserve">Všechny pracovnice, které pracují ve ŠD jako pedagogové, mají předepsanou odbornou kvalifikaci. </w:t>
      </w:r>
    </w:p>
    <w:p w14:paraId="39F1983B" w14:textId="77777777" w:rsidR="00EF7888" w:rsidRPr="006C290C" w:rsidRDefault="00EF7888" w:rsidP="00720360">
      <w:pPr>
        <w:spacing w:after="28" w:line="255" w:lineRule="auto"/>
        <w:ind w:left="0" w:firstLine="679"/>
        <w:rPr>
          <w:color w:val="auto"/>
        </w:rPr>
      </w:pPr>
      <w:r w:rsidRPr="006C290C">
        <w:rPr>
          <w:color w:val="auto"/>
        </w:rPr>
        <w:t xml:space="preserve">Vychovatelky se sebevzdělávají, pracují na základě jasně vymezených a společně vytvořených </w:t>
      </w:r>
      <w:r w:rsidRPr="006C290C">
        <w:rPr>
          <w:color w:val="auto"/>
        </w:rPr>
        <w:tab/>
        <w:t xml:space="preserve">pravidel. </w:t>
      </w:r>
      <w:r w:rsidRPr="006C290C">
        <w:rPr>
          <w:color w:val="auto"/>
        </w:rPr>
        <w:tab/>
        <w:t xml:space="preserve">Jsou </w:t>
      </w:r>
      <w:r w:rsidRPr="006C290C">
        <w:rPr>
          <w:color w:val="auto"/>
        </w:rPr>
        <w:tab/>
        <w:t xml:space="preserve">schopné </w:t>
      </w:r>
      <w:r w:rsidRPr="006C290C">
        <w:rPr>
          <w:color w:val="auto"/>
        </w:rPr>
        <w:tab/>
        <w:t xml:space="preserve">týmové </w:t>
      </w:r>
      <w:r w:rsidRPr="006C290C">
        <w:rPr>
          <w:color w:val="auto"/>
        </w:rPr>
        <w:tab/>
        <w:t xml:space="preserve">práce, </w:t>
      </w:r>
      <w:r w:rsidRPr="006C290C">
        <w:rPr>
          <w:color w:val="auto"/>
        </w:rPr>
        <w:tab/>
        <w:t xml:space="preserve">vzájemně </w:t>
      </w:r>
      <w:r w:rsidRPr="006C290C">
        <w:rPr>
          <w:color w:val="auto"/>
        </w:rPr>
        <w:tab/>
        <w:t xml:space="preserve">vstřícné </w:t>
      </w:r>
      <w:r w:rsidRPr="006C290C">
        <w:rPr>
          <w:color w:val="auto"/>
        </w:rPr>
        <w:tab/>
        <w:t xml:space="preserve">komunikace                   a spolupráce. Pracují tak, aby byla vždy a při všech činnostech zajištěna dětem optimální pedagogická péče. Během celého pedagogického působení rozvíjí sociální kompetence důležité    pro učení, ale i pro rozvoj žáků: schopnost být sám sebou, zdravé </w:t>
      </w:r>
      <w:r w:rsidRPr="006C290C">
        <w:rPr>
          <w:color w:val="auto"/>
        </w:rPr>
        <w:lastRenderedPageBreak/>
        <w:t xml:space="preserve">sebevědomí, sebejistotu, přizpůsobit se v sociální skupině i multikulturní společnosti, položit základy pro celoživotní učení a schopnost jednat v duchu základních lidských a etických hodnot. </w:t>
      </w:r>
    </w:p>
    <w:p w14:paraId="0469DEC9" w14:textId="77777777" w:rsidR="00EF7888" w:rsidRPr="006C290C" w:rsidRDefault="00EF7888" w:rsidP="00720360">
      <w:pPr>
        <w:ind w:left="-15" w:right="53" w:firstLine="679"/>
        <w:rPr>
          <w:color w:val="auto"/>
        </w:rPr>
      </w:pPr>
      <w:r w:rsidRPr="006C290C">
        <w:rPr>
          <w:color w:val="auto"/>
        </w:rPr>
        <w:t xml:space="preserve">Pokud je u žáka se SVP požadavek na přítomnost asistenta pedagoga, poskytuje se jejich služba adekvátně potřebám dítěte. Asistent pedagoga je poskytován od 3. stupně podpůrných opatření. </w:t>
      </w:r>
    </w:p>
    <w:p w14:paraId="6C948634" w14:textId="77777777" w:rsidR="00EF7888" w:rsidRPr="006C290C" w:rsidRDefault="00EF7888" w:rsidP="00720360">
      <w:pPr>
        <w:ind w:left="-15" w:right="53" w:firstLine="679"/>
        <w:rPr>
          <w:color w:val="auto"/>
        </w:rPr>
      </w:pPr>
      <w:r w:rsidRPr="006C290C">
        <w:rPr>
          <w:color w:val="auto"/>
        </w:rPr>
        <w:t xml:space="preserve">Děti jsou získávány ke spolupráci vhodnou motivací. Je jim zprostředkován kladný citový prožitek z navozených situací ve ŠD. Obsah činností je přiměřený věku, je kladen důraz na požadavek dobrovolnosti. </w:t>
      </w:r>
    </w:p>
    <w:p w14:paraId="18ED7A25" w14:textId="77777777" w:rsidR="00EF7888" w:rsidRPr="006C290C" w:rsidRDefault="00EF7888" w:rsidP="00720360">
      <w:pPr>
        <w:ind w:left="-15" w:right="53" w:firstLine="679"/>
        <w:rPr>
          <w:color w:val="auto"/>
        </w:rPr>
      </w:pPr>
      <w:r w:rsidRPr="006C290C">
        <w:rPr>
          <w:color w:val="auto"/>
        </w:rPr>
        <w:t xml:space="preserve">Vychovatelky se snaží, aby náplň činností byla atraktivní a pestrá. Při sestavování měsíčních plánů mají děti možnost aktivní účasti na plánování, realizaci a hodnocení, což jim přináší pocit radosti a uspokojení z objevování a překonávání překážek. </w:t>
      </w:r>
    </w:p>
    <w:p w14:paraId="69739DA7" w14:textId="77777777" w:rsidR="00EF7888" w:rsidRPr="006C290C" w:rsidRDefault="00EF7888" w:rsidP="00720360">
      <w:pPr>
        <w:spacing w:after="531"/>
        <w:ind w:right="53"/>
        <w:rPr>
          <w:color w:val="auto"/>
        </w:rPr>
      </w:pPr>
      <w:r w:rsidRPr="006C290C">
        <w:rPr>
          <w:color w:val="auto"/>
        </w:rPr>
        <w:t xml:space="preserve">Děti mají možnost seberealizace a vytváření žádoucích sociálních kontaktů. </w:t>
      </w:r>
    </w:p>
    <w:p w14:paraId="13740310" w14:textId="77777777" w:rsidR="00EF7888" w:rsidRPr="006C290C" w:rsidRDefault="00EF7888" w:rsidP="00720360">
      <w:pPr>
        <w:pStyle w:val="Nadpis3"/>
        <w:spacing w:after="82" w:line="267" w:lineRule="auto"/>
        <w:ind w:left="-5"/>
        <w:jc w:val="both"/>
        <w:rPr>
          <w:color w:val="auto"/>
        </w:rPr>
      </w:pPr>
      <w:r w:rsidRPr="006C290C">
        <w:rPr>
          <w:rFonts w:ascii="Arial" w:eastAsia="Arial" w:hAnsi="Arial" w:cs="Arial"/>
          <w:i/>
          <w:color w:val="auto"/>
          <w:sz w:val="28"/>
        </w:rPr>
        <w:t xml:space="preserve">2.5. Podmínky přijímání žáků </w:t>
      </w:r>
    </w:p>
    <w:p w14:paraId="64A625CC" w14:textId="3F3BBE55" w:rsidR="00EF7888" w:rsidRPr="006C290C" w:rsidRDefault="00EF7888" w:rsidP="00720360">
      <w:pPr>
        <w:spacing w:after="21" w:line="259" w:lineRule="auto"/>
        <w:ind w:left="0" w:right="67" w:firstLine="0"/>
        <w:rPr>
          <w:color w:val="auto"/>
        </w:rPr>
      </w:pPr>
      <w:r w:rsidRPr="006C290C">
        <w:rPr>
          <w:color w:val="auto"/>
        </w:rPr>
        <w:t>Školní družina je</w:t>
      </w:r>
      <w:r w:rsidR="00E20F1B" w:rsidRPr="006C290C">
        <w:rPr>
          <w:color w:val="auto"/>
        </w:rPr>
        <w:t xml:space="preserve"> zpravidla</w:t>
      </w:r>
      <w:r w:rsidRPr="006C290C">
        <w:rPr>
          <w:color w:val="auto"/>
        </w:rPr>
        <w:t xml:space="preserve"> určena žákům 1. – 4. ročníku, přijímáni jsou přednostně žáci                   </w:t>
      </w:r>
    </w:p>
    <w:p w14:paraId="5504EAA9" w14:textId="481BA34B" w:rsidR="00EF7888" w:rsidRPr="006C290C" w:rsidRDefault="00EF7888" w:rsidP="00720360">
      <w:pPr>
        <w:spacing w:after="10"/>
        <w:ind w:left="0" w:firstLine="0"/>
        <w:rPr>
          <w:color w:val="auto"/>
        </w:rPr>
      </w:pPr>
      <w:r w:rsidRPr="006C290C">
        <w:rPr>
          <w:color w:val="auto"/>
        </w:rPr>
        <w:t>1. –3. ročníků.  Všichni žáci, kteří navštěvují ŠD, musí mít vyplněnou přihlášku</w:t>
      </w:r>
      <w:r w:rsidR="003C2C2A" w:rsidRPr="006C290C">
        <w:rPr>
          <w:color w:val="auto"/>
        </w:rPr>
        <w:t xml:space="preserve"> </w:t>
      </w:r>
      <w:r w:rsidRPr="006C290C">
        <w:rPr>
          <w:color w:val="auto"/>
        </w:rPr>
        <w:t xml:space="preserve">(zápisní lístek), kterou </w:t>
      </w:r>
      <w:r w:rsidR="003C2C2A" w:rsidRPr="006C290C">
        <w:rPr>
          <w:color w:val="auto"/>
        </w:rPr>
        <w:t xml:space="preserve">vyplní a podepíší rodiče.  Žák </w:t>
      </w:r>
      <w:r w:rsidRPr="006C290C">
        <w:rPr>
          <w:color w:val="auto"/>
        </w:rPr>
        <w:t xml:space="preserve">je do ŠD přihlášen od začátku do konce školního roku. Pokud se žák ze ŠD odhlašuje během školního roku, je tak učiněno opět písemně s podpisem rodičů. </w:t>
      </w:r>
    </w:p>
    <w:p w14:paraId="38AB3049" w14:textId="5D1D3292" w:rsidR="00EF7888" w:rsidRPr="006C290C" w:rsidRDefault="00EF7888" w:rsidP="00720360">
      <w:pPr>
        <w:ind w:left="-5" w:right="2239"/>
        <w:rPr>
          <w:color w:val="auto"/>
        </w:rPr>
      </w:pPr>
      <w:r w:rsidRPr="006C290C">
        <w:rPr>
          <w:color w:val="auto"/>
        </w:rPr>
        <w:t>Do ŠD může být žák přihlášen i odhlášen bě</w:t>
      </w:r>
      <w:r w:rsidR="003C2C2A" w:rsidRPr="006C290C">
        <w:rPr>
          <w:color w:val="auto"/>
        </w:rPr>
        <w:t xml:space="preserve">hem celého školního roku. Počet </w:t>
      </w:r>
      <w:r w:rsidRPr="006C290C">
        <w:rPr>
          <w:color w:val="auto"/>
        </w:rPr>
        <w:t xml:space="preserve">žáků školní družiny nesmí přesáhnout kapacitu ŠD. </w:t>
      </w:r>
    </w:p>
    <w:p w14:paraId="1A6820A9" w14:textId="77777777" w:rsidR="00EF7888" w:rsidRPr="006C290C" w:rsidRDefault="00EF7888" w:rsidP="00720360">
      <w:pPr>
        <w:spacing w:after="425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27B9B974" w14:textId="77777777" w:rsidR="00EF7888" w:rsidRPr="006C290C" w:rsidRDefault="00EF7888" w:rsidP="00720360">
      <w:pPr>
        <w:pStyle w:val="Nadpis3"/>
        <w:spacing w:after="37" w:line="267" w:lineRule="auto"/>
        <w:ind w:left="-5"/>
        <w:jc w:val="both"/>
        <w:rPr>
          <w:color w:val="auto"/>
        </w:rPr>
      </w:pPr>
      <w:r w:rsidRPr="006C290C">
        <w:rPr>
          <w:rFonts w:ascii="Arial" w:eastAsia="Arial" w:hAnsi="Arial" w:cs="Arial"/>
          <w:i/>
          <w:color w:val="auto"/>
          <w:sz w:val="28"/>
        </w:rPr>
        <w:t xml:space="preserve">2.6. Podmínky pro vzdělávání žáků se speciálními vzdělávacími potřebami a žáků mimořádně nadaných </w:t>
      </w:r>
    </w:p>
    <w:p w14:paraId="1B0C6A9D" w14:textId="77777777" w:rsidR="00EF7888" w:rsidRPr="006C290C" w:rsidRDefault="00EF7888" w:rsidP="00720360">
      <w:pPr>
        <w:spacing w:after="20" w:line="262" w:lineRule="auto"/>
        <w:ind w:left="-15" w:right="447" w:firstLine="708"/>
        <w:rPr>
          <w:color w:val="auto"/>
        </w:rPr>
      </w:pPr>
      <w:r w:rsidRPr="006C290C">
        <w:rPr>
          <w:color w:val="auto"/>
        </w:rPr>
        <w:t xml:space="preserve">Je respektována individualita každého žáka, vytvářeno přiměřené prostředí pro jeho všestranný rozvoj. Na podmínkách pro žáky integrované a žáky se specifickými vzdělávacími potřebami spolupracují vychovatelky školní družiny s třídními učiteli, výchovnou poradkyní a s rodiči. </w:t>
      </w:r>
    </w:p>
    <w:p w14:paraId="4662C9D9" w14:textId="77777777" w:rsidR="00EF7888" w:rsidRPr="006C290C" w:rsidRDefault="00EF7888" w:rsidP="00720360">
      <w:pPr>
        <w:ind w:left="-5" w:right="53"/>
        <w:rPr>
          <w:color w:val="auto"/>
        </w:rPr>
      </w:pPr>
      <w:r w:rsidRPr="006C290C">
        <w:rPr>
          <w:color w:val="auto"/>
        </w:rPr>
        <w:t xml:space="preserve">Dle stupně a charakteru jejich vzdělávacích potřeb jsou děti začleňovány do volnočasových </w:t>
      </w:r>
      <w:proofErr w:type="gramStart"/>
      <w:r w:rsidRPr="006C290C">
        <w:rPr>
          <w:color w:val="auto"/>
        </w:rPr>
        <w:t>aktivit  a</w:t>
      </w:r>
      <w:proofErr w:type="gramEnd"/>
      <w:r w:rsidRPr="006C290C">
        <w:rPr>
          <w:color w:val="auto"/>
        </w:rPr>
        <w:t xml:space="preserve"> jsou jim zajištěny podmínky vhodné k rozvoji jejich osobnosti. </w:t>
      </w:r>
    </w:p>
    <w:p w14:paraId="56E6683E" w14:textId="77777777" w:rsidR="00EF7888" w:rsidRPr="006C290C" w:rsidRDefault="00EF7888" w:rsidP="00720360">
      <w:pPr>
        <w:spacing w:after="416"/>
        <w:ind w:left="-5" w:right="53"/>
        <w:rPr>
          <w:color w:val="auto"/>
        </w:rPr>
      </w:pPr>
      <w:r w:rsidRPr="006C290C">
        <w:rPr>
          <w:color w:val="auto"/>
        </w:rPr>
        <w:t xml:space="preserve">Pro rozvoj dětí mimořádně nadaných naše ŠD nabízí další doplňkové aktivity v oblasti jejich zájmů. </w:t>
      </w:r>
    </w:p>
    <w:p w14:paraId="6039E744" w14:textId="77777777" w:rsidR="00EF7888" w:rsidRPr="006C290C" w:rsidRDefault="00EF7888" w:rsidP="00720360">
      <w:pPr>
        <w:pStyle w:val="Nadpis2"/>
        <w:spacing w:after="37"/>
        <w:ind w:left="-5"/>
        <w:jc w:val="both"/>
        <w:rPr>
          <w:color w:val="auto"/>
        </w:rPr>
      </w:pPr>
      <w:r w:rsidRPr="006C290C">
        <w:rPr>
          <w:color w:val="auto"/>
        </w:rPr>
        <w:t xml:space="preserve">2.7. Podmínky zajištění bezpečnosti a ochrany zdraví žáků a prevencí         rizikového chování před projevy diskriminace, nepřátelství nebo násilí </w:t>
      </w:r>
    </w:p>
    <w:p w14:paraId="286A0641" w14:textId="77777777" w:rsidR="00EF7888" w:rsidRPr="006C290C" w:rsidRDefault="00EF7888" w:rsidP="00720360">
      <w:pPr>
        <w:spacing w:after="10"/>
        <w:ind w:left="0" w:firstLine="679"/>
        <w:rPr>
          <w:color w:val="auto"/>
        </w:rPr>
      </w:pPr>
      <w:r w:rsidRPr="006C290C">
        <w:rPr>
          <w:color w:val="auto"/>
        </w:rPr>
        <w:t xml:space="preserve">Žák je povinen bezodkladně informovat vychovatele na jakékoliv projevy šikany nebo diskriminace, nepřátelství, násilí. </w:t>
      </w:r>
    </w:p>
    <w:p w14:paraId="067EAA55" w14:textId="77777777" w:rsidR="00EF7888" w:rsidRPr="006C290C" w:rsidRDefault="00EF7888" w:rsidP="00720360">
      <w:pPr>
        <w:numPr>
          <w:ilvl w:val="0"/>
          <w:numId w:val="2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 xml:space="preserve">ŠD plně zajišťuje ochranu žáků před rizikovým chováním. Podmínky, způsoby a metodika jsou podrobně rozpracovány v Minimálním preventivním programu školy. </w:t>
      </w:r>
    </w:p>
    <w:p w14:paraId="445933A1" w14:textId="77777777" w:rsidR="00EF7888" w:rsidRPr="006C290C" w:rsidRDefault="00EF7888" w:rsidP="00720360">
      <w:pPr>
        <w:numPr>
          <w:ilvl w:val="0"/>
          <w:numId w:val="2"/>
        </w:numPr>
        <w:spacing w:after="10"/>
        <w:ind w:hanging="360"/>
        <w:rPr>
          <w:color w:val="auto"/>
        </w:rPr>
      </w:pPr>
      <w:proofErr w:type="spellStart"/>
      <w:r w:rsidRPr="006C290C">
        <w:rPr>
          <w:color w:val="auto"/>
        </w:rPr>
        <w:t>žácí</w:t>
      </w:r>
      <w:proofErr w:type="spellEnd"/>
      <w:r w:rsidRPr="006C290C">
        <w:rPr>
          <w:color w:val="auto"/>
        </w:rPr>
        <w:t xml:space="preserve"> se ve ŠD chovají tak, aby neohrozili zdraví své nebo zdraví svých spolužáků </w:t>
      </w:r>
    </w:p>
    <w:p w14:paraId="2D1E7C89" w14:textId="77777777" w:rsidR="00EF7888" w:rsidRPr="006C290C" w:rsidRDefault="00EF7888" w:rsidP="00720360">
      <w:pPr>
        <w:numPr>
          <w:ilvl w:val="0"/>
          <w:numId w:val="2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 xml:space="preserve">při zájmových činnostech a výchovách se řídí bezpečnostními předpisy pro dané místo      </w:t>
      </w:r>
      <w:proofErr w:type="gramStart"/>
      <w:r w:rsidRPr="006C290C">
        <w:rPr>
          <w:color w:val="auto"/>
        </w:rPr>
        <w:t xml:space="preserve">   (</w:t>
      </w:r>
      <w:proofErr w:type="gramEnd"/>
      <w:r w:rsidRPr="006C290C">
        <w:rPr>
          <w:color w:val="auto"/>
        </w:rPr>
        <w:t xml:space="preserve"> žáci jsou seznámeni s bezpečnostními předpisy na začátku školního roku a v průběhu roku před každými vedlejšími prázdninami) </w:t>
      </w:r>
    </w:p>
    <w:p w14:paraId="059C4D78" w14:textId="77777777" w:rsidR="00EF7888" w:rsidRPr="006C290C" w:rsidRDefault="00EF7888" w:rsidP="00720360">
      <w:pPr>
        <w:numPr>
          <w:ilvl w:val="0"/>
          <w:numId w:val="2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lastRenderedPageBreak/>
        <w:t xml:space="preserve">každý úraz, poranění, či nehodu, k níž dojde v průběhu pobytu ve ŠD, jsou žáci povinni ihned ohlásit </w:t>
      </w:r>
    </w:p>
    <w:p w14:paraId="5854A2D3" w14:textId="77777777" w:rsidR="00EF7888" w:rsidRPr="006C290C" w:rsidRDefault="00EF7888" w:rsidP="00720360">
      <w:pPr>
        <w:numPr>
          <w:ilvl w:val="0"/>
          <w:numId w:val="2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 xml:space="preserve">dle nutnosti zajistí vychovatel nebo jiný zaměstnanec školy zraněnému žákovi lékařské ošetření a sepíše záznam o úrazu a neprodleně oznámí tuto skutečnost zákonným zástupcům </w:t>
      </w:r>
    </w:p>
    <w:p w14:paraId="41F75544" w14:textId="77777777" w:rsidR="00EF7888" w:rsidRPr="006C290C" w:rsidRDefault="00EF7888" w:rsidP="00720360">
      <w:pPr>
        <w:numPr>
          <w:ilvl w:val="0"/>
          <w:numId w:val="2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 xml:space="preserve">větrání v místnosti zajišťuje vychovatel, žáci mají zákaz manipulace s okny, vychovatel dbá na stanovený režim osvětlení a náležité podmínky k odpočinku tak, aby nikdo nebyl omezován ostatními </w:t>
      </w:r>
    </w:p>
    <w:p w14:paraId="488ED8A9" w14:textId="77777777" w:rsidR="00EF7888" w:rsidRPr="006C290C" w:rsidRDefault="00EF7888" w:rsidP="00720360">
      <w:pPr>
        <w:numPr>
          <w:ilvl w:val="0"/>
          <w:numId w:val="2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 xml:space="preserve">žáci dodržují hygienická pravidla a návyky, je nutný zvýšený dohled vychovatelů při mytí rukou před odchodem do jídelny a po použití WC </w:t>
      </w:r>
    </w:p>
    <w:p w14:paraId="2B1AA5C2" w14:textId="77777777" w:rsidR="00EF7888" w:rsidRPr="006C290C" w:rsidRDefault="00EF7888" w:rsidP="00720360">
      <w:pPr>
        <w:numPr>
          <w:ilvl w:val="0"/>
          <w:numId w:val="2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 xml:space="preserve">ŠD dbá na dodržování pitného režimu, žáci mají právo přinášet si pití z domova   a také        se mohou v neomezeném množství napít v jídelně </w:t>
      </w:r>
    </w:p>
    <w:p w14:paraId="3855DF90" w14:textId="77777777" w:rsidR="00EF7888" w:rsidRPr="006C290C" w:rsidRDefault="00EF7888" w:rsidP="00720360">
      <w:pPr>
        <w:numPr>
          <w:ilvl w:val="0"/>
          <w:numId w:val="2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 xml:space="preserve">žáci dbají na to, aby jejich osobní věci a všechny aktovky byly srovnány na místě k tomu určeném tak, aby neohrožovaly ostatní v jejich pohybu </w:t>
      </w:r>
    </w:p>
    <w:p w14:paraId="516E7A38" w14:textId="0513BB9B" w:rsidR="00EF7888" w:rsidRPr="006C290C" w:rsidRDefault="00EF7888" w:rsidP="00720360">
      <w:pPr>
        <w:numPr>
          <w:ilvl w:val="0"/>
          <w:numId w:val="2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>žákům jsou zakázány všechny činnosti, které jsou</w:t>
      </w:r>
      <w:r w:rsidR="003C2C2A" w:rsidRPr="006C290C">
        <w:rPr>
          <w:color w:val="auto"/>
        </w:rPr>
        <w:t xml:space="preserve"> zdraví škodlivé (např. kouření</w:t>
      </w:r>
      <w:r w:rsidRPr="006C290C">
        <w:rPr>
          <w:color w:val="auto"/>
        </w:rPr>
        <w:t>,</w:t>
      </w:r>
      <w:r w:rsidR="003C2C2A" w:rsidRPr="006C290C">
        <w:rPr>
          <w:color w:val="auto"/>
        </w:rPr>
        <w:t xml:space="preserve"> </w:t>
      </w:r>
      <w:r w:rsidRPr="006C290C">
        <w:rPr>
          <w:color w:val="auto"/>
        </w:rPr>
        <w:t xml:space="preserve">pití alkoholických nápojů, zneužívání návykových látek a zdraví škodlivých látek) </w:t>
      </w:r>
    </w:p>
    <w:p w14:paraId="16538732" w14:textId="77777777" w:rsidR="00EF7888" w:rsidRPr="006C290C" w:rsidRDefault="00EF7888" w:rsidP="00720360">
      <w:pPr>
        <w:spacing w:after="539" w:line="259" w:lineRule="auto"/>
        <w:ind w:left="720" w:firstLine="0"/>
        <w:rPr>
          <w:color w:val="auto"/>
        </w:rPr>
      </w:pPr>
      <w:r w:rsidRPr="006C290C">
        <w:rPr>
          <w:color w:val="auto"/>
        </w:rPr>
        <w:t xml:space="preserve">  </w:t>
      </w:r>
    </w:p>
    <w:p w14:paraId="1D763C45" w14:textId="77777777" w:rsidR="00EF7888" w:rsidRPr="006C290C" w:rsidRDefault="00EF7888" w:rsidP="00720360">
      <w:pPr>
        <w:pStyle w:val="Nadpis2"/>
        <w:spacing w:after="86"/>
        <w:ind w:left="-5"/>
        <w:jc w:val="both"/>
        <w:rPr>
          <w:color w:val="auto"/>
        </w:rPr>
      </w:pPr>
      <w:r w:rsidRPr="006C290C">
        <w:rPr>
          <w:color w:val="auto"/>
        </w:rPr>
        <w:t xml:space="preserve">2.8.  Ekonomické podmínky  </w:t>
      </w:r>
    </w:p>
    <w:p w14:paraId="5BF2D1E5" w14:textId="0F5A4B50" w:rsidR="00EF7888" w:rsidRPr="006C290C" w:rsidRDefault="00EF7888" w:rsidP="00720360">
      <w:pPr>
        <w:spacing w:after="10"/>
        <w:ind w:left="0" w:firstLine="0"/>
        <w:rPr>
          <w:color w:val="auto"/>
        </w:rPr>
      </w:pPr>
      <w:r w:rsidRPr="006C290C">
        <w:rPr>
          <w:color w:val="auto"/>
        </w:rPr>
        <w:t xml:space="preserve">             Příspěvek na jedno</w:t>
      </w:r>
      <w:r w:rsidR="002A2E42" w:rsidRPr="006C290C">
        <w:rPr>
          <w:color w:val="auto"/>
        </w:rPr>
        <w:t>ho žáka umístěného ve ŠD činí 10</w:t>
      </w:r>
      <w:r w:rsidRPr="006C290C">
        <w:rPr>
          <w:color w:val="auto"/>
        </w:rPr>
        <w:t>0,- Kč na jeden měsíc. Pla</w:t>
      </w:r>
      <w:r w:rsidR="007D0F3F">
        <w:rPr>
          <w:color w:val="auto"/>
        </w:rPr>
        <w:t>tba je rozdělena do dvou etap (</w:t>
      </w:r>
      <w:r w:rsidRPr="006C290C">
        <w:rPr>
          <w:color w:val="auto"/>
        </w:rPr>
        <w:t xml:space="preserve">září – leden, únor – červen) a je prováděna </w:t>
      </w:r>
      <w:proofErr w:type="gramStart"/>
      <w:r w:rsidRPr="006C290C">
        <w:rPr>
          <w:color w:val="auto"/>
        </w:rPr>
        <w:t>bezhotovostním  převodem</w:t>
      </w:r>
      <w:proofErr w:type="gramEnd"/>
      <w:r w:rsidRPr="006C290C">
        <w:rPr>
          <w:color w:val="auto"/>
        </w:rPr>
        <w:t xml:space="preserve">      na účet školy. </w:t>
      </w:r>
    </w:p>
    <w:p w14:paraId="0D6B2C31" w14:textId="77777777" w:rsidR="00EF7888" w:rsidRPr="006C290C" w:rsidRDefault="00EF7888" w:rsidP="00720360">
      <w:pPr>
        <w:spacing w:after="18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638AF9CA" w14:textId="77777777" w:rsidR="00EF7888" w:rsidRPr="006C290C" w:rsidRDefault="00EF7888" w:rsidP="00720360">
      <w:pPr>
        <w:spacing w:after="10"/>
        <w:ind w:left="0" w:firstLine="0"/>
        <w:rPr>
          <w:color w:val="auto"/>
        </w:rPr>
      </w:pPr>
      <w:r w:rsidRPr="006C290C">
        <w:rPr>
          <w:color w:val="auto"/>
        </w:rPr>
        <w:t xml:space="preserve">             Výši úplaty může ředitel snížit nebo od úplaty osvobodit, jestliže: </w:t>
      </w:r>
    </w:p>
    <w:p w14:paraId="659D97BE" w14:textId="77777777" w:rsidR="00EF7888" w:rsidRPr="006C290C" w:rsidRDefault="00EF7888" w:rsidP="00720360">
      <w:pPr>
        <w:spacing w:after="22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69D33A4C" w14:textId="77777777" w:rsidR="00EF7888" w:rsidRPr="006C290C" w:rsidRDefault="00EF7888" w:rsidP="00720360">
      <w:pPr>
        <w:numPr>
          <w:ilvl w:val="0"/>
          <w:numId w:val="3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 xml:space="preserve">žák nebo jeho zákonný zástupce je příjemcem opakujících se dávek pomoci v hmotné nouzi podle zákona o pomoci v hmotné nouzi, </w:t>
      </w:r>
    </w:p>
    <w:p w14:paraId="6770737D" w14:textId="77777777" w:rsidR="00EF7888" w:rsidRPr="006C290C" w:rsidRDefault="00EF7888" w:rsidP="00720360">
      <w:pPr>
        <w:numPr>
          <w:ilvl w:val="0"/>
          <w:numId w:val="3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 xml:space="preserve">žákovi nebo jeho zákonnému   zástupci náleží zvýšení příspěvku na </w:t>
      </w:r>
      <w:proofErr w:type="gramStart"/>
      <w:r w:rsidRPr="006C290C">
        <w:rPr>
          <w:color w:val="auto"/>
        </w:rPr>
        <w:t>péči  podle</w:t>
      </w:r>
      <w:proofErr w:type="gramEnd"/>
      <w:r w:rsidRPr="006C290C">
        <w:rPr>
          <w:color w:val="auto"/>
        </w:rPr>
        <w:t xml:space="preserve"> zákona    o sociálních službách, nebo </w:t>
      </w:r>
    </w:p>
    <w:p w14:paraId="2B9C5261" w14:textId="5FB1E9AE" w:rsidR="00EF7888" w:rsidRPr="006C290C" w:rsidRDefault="00EF7888" w:rsidP="002A2E42">
      <w:pPr>
        <w:numPr>
          <w:ilvl w:val="0"/>
          <w:numId w:val="3"/>
        </w:numPr>
        <w:spacing w:after="10"/>
        <w:ind w:hanging="360"/>
        <w:rPr>
          <w:color w:val="auto"/>
        </w:rPr>
      </w:pPr>
      <w:r w:rsidRPr="006C290C">
        <w:rPr>
          <w:color w:val="auto"/>
        </w:rPr>
        <w:t>žák svěřený do pěstounské péče má nárok na příspěvek na úhradu potřeb dítěte podle záko</w:t>
      </w:r>
      <w:r w:rsidR="002A2E42" w:rsidRPr="006C290C">
        <w:rPr>
          <w:color w:val="auto"/>
        </w:rPr>
        <w:t xml:space="preserve">na o státní sociální podpoře </w:t>
      </w:r>
      <w:r w:rsidRPr="006C290C">
        <w:rPr>
          <w:color w:val="auto"/>
        </w:rPr>
        <w:t xml:space="preserve">a tuto skutečnost prokáže řediteli. </w:t>
      </w:r>
    </w:p>
    <w:p w14:paraId="27111913" w14:textId="77777777" w:rsidR="00EF7888" w:rsidRPr="006C290C" w:rsidRDefault="00EF7888" w:rsidP="00720360">
      <w:pPr>
        <w:spacing w:after="23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55FBAC77" w14:textId="77777777" w:rsidR="00EF7888" w:rsidRPr="006C290C" w:rsidRDefault="00EF7888" w:rsidP="00720360">
      <w:pPr>
        <w:spacing w:after="10"/>
        <w:ind w:left="0" w:firstLine="0"/>
        <w:rPr>
          <w:color w:val="auto"/>
        </w:rPr>
      </w:pPr>
      <w:r w:rsidRPr="006C290C">
        <w:rPr>
          <w:color w:val="auto"/>
        </w:rPr>
        <w:t xml:space="preserve">Pokud za žáka není uhrazena úplata, ředitel školy může rozhodnout o vyloučení žáka ze ŠD. </w:t>
      </w:r>
    </w:p>
    <w:p w14:paraId="2C0672A7" w14:textId="77777777" w:rsidR="00D757AF" w:rsidRPr="006C290C" w:rsidRDefault="00EF7888" w:rsidP="00720360">
      <w:pPr>
        <w:spacing w:after="539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                                                                         </w:t>
      </w:r>
    </w:p>
    <w:p w14:paraId="76CCA0DF" w14:textId="77777777" w:rsidR="00D757AF" w:rsidRPr="006C290C" w:rsidRDefault="00D757AF" w:rsidP="00720360">
      <w:pPr>
        <w:spacing w:after="539" w:line="259" w:lineRule="auto"/>
        <w:ind w:left="0" w:firstLine="0"/>
        <w:rPr>
          <w:color w:val="auto"/>
        </w:rPr>
      </w:pPr>
    </w:p>
    <w:p w14:paraId="23448825" w14:textId="77777777" w:rsidR="00D757AF" w:rsidRPr="006C290C" w:rsidRDefault="00D757AF" w:rsidP="00720360">
      <w:pPr>
        <w:spacing w:after="539" w:line="259" w:lineRule="auto"/>
        <w:ind w:left="0" w:firstLine="0"/>
        <w:rPr>
          <w:color w:val="auto"/>
        </w:rPr>
      </w:pPr>
    </w:p>
    <w:p w14:paraId="331444C5" w14:textId="0E694018" w:rsidR="00EF7888" w:rsidRPr="006C290C" w:rsidRDefault="00EF7888" w:rsidP="00720360">
      <w:pPr>
        <w:spacing w:after="539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                                     </w:t>
      </w:r>
    </w:p>
    <w:p w14:paraId="2B9F16DB" w14:textId="77777777" w:rsidR="00EF7888" w:rsidRPr="006C290C" w:rsidRDefault="00EF7888" w:rsidP="00720360">
      <w:pPr>
        <w:pStyle w:val="Nadpis3"/>
        <w:spacing w:after="0" w:line="267" w:lineRule="auto"/>
        <w:ind w:left="-5"/>
        <w:jc w:val="both"/>
        <w:rPr>
          <w:color w:val="auto"/>
        </w:rPr>
      </w:pPr>
      <w:r w:rsidRPr="006C290C">
        <w:rPr>
          <w:rFonts w:ascii="Arial" w:eastAsia="Arial" w:hAnsi="Arial" w:cs="Arial"/>
          <w:i/>
          <w:color w:val="auto"/>
          <w:sz w:val="28"/>
        </w:rPr>
        <w:lastRenderedPageBreak/>
        <w:t xml:space="preserve">2.9. Formy činnosti ŠD </w:t>
      </w:r>
    </w:p>
    <w:tbl>
      <w:tblPr>
        <w:tblStyle w:val="TableGrid"/>
        <w:tblW w:w="9633" w:type="dxa"/>
        <w:tblInd w:w="0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2629"/>
        <w:gridCol w:w="7004"/>
      </w:tblGrid>
      <w:tr w:rsidR="00EF7888" w:rsidRPr="006C290C" w14:paraId="4FE8B194" w14:textId="77777777" w:rsidTr="002A2E42">
        <w:trPr>
          <w:trHeight w:val="549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113C8882" w14:textId="77777777" w:rsidR="00EF7888" w:rsidRPr="006C290C" w:rsidRDefault="00EF7888" w:rsidP="0072036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činnost nepravidelná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14:paraId="5A4D9880" w14:textId="77777777" w:rsidR="00EF7888" w:rsidRPr="006C290C" w:rsidRDefault="00EF7888" w:rsidP="0072036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290C">
              <w:rPr>
                <w:color w:val="auto"/>
              </w:rPr>
              <w:t>-</w:t>
            </w:r>
            <w:r w:rsidRPr="006C290C">
              <w:rPr>
                <w:rFonts w:ascii="Arial" w:eastAsia="Arial" w:hAnsi="Arial" w:cs="Arial"/>
                <w:color w:val="auto"/>
              </w:rPr>
              <w:t xml:space="preserve"> </w:t>
            </w:r>
            <w:r w:rsidRPr="006C290C">
              <w:rPr>
                <w:color w:val="auto"/>
              </w:rPr>
              <w:t xml:space="preserve">je dána týdenní skladbou zaměstnání a patří sem i režimové momenty </w:t>
            </w:r>
          </w:p>
          <w:p w14:paraId="6DE045F5" w14:textId="77777777" w:rsidR="00EF7888" w:rsidRPr="006C290C" w:rsidRDefault="00EF7888" w:rsidP="0072036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290C">
              <w:rPr>
                <w:color w:val="auto"/>
              </w:rPr>
              <w:t xml:space="preserve"> </w:t>
            </w:r>
          </w:p>
        </w:tc>
      </w:tr>
      <w:tr w:rsidR="00EF7888" w:rsidRPr="006C290C" w14:paraId="509B53BC" w14:textId="77777777" w:rsidTr="002A2E42">
        <w:trPr>
          <w:trHeight w:val="828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2CF1520F" w14:textId="77777777" w:rsidR="00EF7888" w:rsidRPr="006C290C" w:rsidRDefault="00EF7888" w:rsidP="0072036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činnost příležitostná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14:paraId="40E5D461" w14:textId="77777777" w:rsidR="00EF7888" w:rsidRPr="006C290C" w:rsidRDefault="00EF7888" w:rsidP="00720360">
            <w:pPr>
              <w:spacing w:after="0" w:line="278" w:lineRule="auto"/>
              <w:ind w:left="252" w:right="151" w:hanging="252"/>
              <w:rPr>
                <w:color w:val="auto"/>
              </w:rPr>
            </w:pPr>
            <w:r w:rsidRPr="006C290C">
              <w:rPr>
                <w:color w:val="auto"/>
              </w:rPr>
              <w:t>-</w:t>
            </w:r>
            <w:r w:rsidRPr="006C290C">
              <w:rPr>
                <w:rFonts w:ascii="Arial" w:eastAsia="Arial" w:hAnsi="Arial" w:cs="Arial"/>
                <w:color w:val="auto"/>
              </w:rPr>
              <w:t xml:space="preserve"> </w:t>
            </w:r>
            <w:r w:rsidRPr="006C290C">
              <w:rPr>
                <w:color w:val="auto"/>
              </w:rPr>
              <w:t xml:space="preserve">významnější akce, které nejsou zahrnuty do týdenní skladby činností (besídky, slavnosti, výlety) </w:t>
            </w:r>
          </w:p>
          <w:p w14:paraId="4C11594A" w14:textId="77777777" w:rsidR="00EF7888" w:rsidRPr="006C290C" w:rsidRDefault="00EF7888" w:rsidP="0072036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290C">
              <w:rPr>
                <w:color w:val="auto"/>
              </w:rPr>
              <w:t xml:space="preserve"> </w:t>
            </w:r>
          </w:p>
        </w:tc>
      </w:tr>
      <w:tr w:rsidR="00EF7888" w:rsidRPr="006C290C" w14:paraId="2F2EEE16" w14:textId="77777777" w:rsidTr="002A2E42">
        <w:trPr>
          <w:trHeight w:val="1642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71E823B1" w14:textId="77777777" w:rsidR="00EF7888" w:rsidRPr="006C290C" w:rsidRDefault="00EF7888" w:rsidP="0072036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činnost spontánní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14:paraId="71AE39AE" w14:textId="77777777" w:rsidR="00EF7888" w:rsidRPr="006C290C" w:rsidRDefault="00EF7888" w:rsidP="00720360">
            <w:pPr>
              <w:numPr>
                <w:ilvl w:val="0"/>
                <w:numId w:val="32"/>
              </w:numPr>
              <w:spacing w:after="0" w:line="273" w:lineRule="auto"/>
              <w:ind w:hanging="252"/>
              <w:rPr>
                <w:color w:val="auto"/>
              </w:rPr>
            </w:pPr>
            <w:r w:rsidRPr="006C290C">
              <w:rPr>
                <w:color w:val="auto"/>
              </w:rPr>
              <w:t xml:space="preserve">ranní a koncová činnost, pobyt v přírodě, výběr činnosti dle zájmu dětí </w:t>
            </w:r>
          </w:p>
          <w:p w14:paraId="43E7B621" w14:textId="77777777" w:rsidR="00EF7888" w:rsidRPr="006C290C" w:rsidRDefault="00EF7888" w:rsidP="00720360">
            <w:pPr>
              <w:numPr>
                <w:ilvl w:val="0"/>
                <w:numId w:val="32"/>
              </w:numPr>
              <w:spacing w:after="33" w:line="252" w:lineRule="auto"/>
              <w:ind w:hanging="252"/>
              <w:rPr>
                <w:color w:val="auto"/>
              </w:rPr>
            </w:pPr>
            <w:r w:rsidRPr="006C290C">
              <w:rPr>
                <w:color w:val="auto"/>
              </w:rPr>
              <w:t xml:space="preserve">role vychovatelky – nejen zajištění bezpečnosti, ale také navození a motivace k aktivitám dětí </w:t>
            </w:r>
          </w:p>
          <w:p w14:paraId="2B42FBD0" w14:textId="77777777" w:rsidR="00EF7888" w:rsidRPr="006C290C" w:rsidRDefault="00EF7888" w:rsidP="00720360">
            <w:pPr>
              <w:numPr>
                <w:ilvl w:val="0"/>
                <w:numId w:val="32"/>
              </w:numPr>
              <w:spacing w:after="0" w:line="259" w:lineRule="auto"/>
              <w:ind w:hanging="252"/>
              <w:rPr>
                <w:color w:val="auto"/>
              </w:rPr>
            </w:pPr>
            <w:r w:rsidRPr="006C290C">
              <w:rPr>
                <w:color w:val="auto"/>
              </w:rPr>
              <w:t xml:space="preserve">spontánní a řízené činnosti na sebe přirozeně navazují </w:t>
            </w:r>
          </w:p>
          <w:p w14:paraId="43C31CA6" w14:textId="77777777" w:rsidR="00EF7888" w:rsidRPr="006C290C" w:rsidRDefault="00EF7888" w:rsidP="0072036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290C">
              <w:rPr>
                <w:color w:val="auto"/>
              </w:rPr>
              <w:t xml:space="preserve"> </w:t>
            </w:r>
          </w:p>
        </w:tc>
      </w:tr>
      <w:tr w:rsidR="00EF7888" w:rsidRPr="006C290C" w14:paraId="11F04306" w14:textId="77777777" w:rsidTr="002A2E42">
        <w:trPr>
          <w:trHeight w:val="553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36709D68" w14:textId="77777777" w:rsidR="00EF7888" w:rsidRPr="006C290C" w:rsidRDefault="00EF7888" w:rsidP="0072036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290C">
              <w:rPr>
                <w:b/>
                <w:color w:val="auto"/>
              </w:rPr>
              <w:t>činnost odpočinková</w:t>
            </w:r>
            <w:r w:rsidRPr="006C290C">
              <w:rPr>
                <w:b/>
                <w:color w:val="auto"/>
                <w:sz w:val="28"/>
              </w:rPr>
              <w:t xml:space="preserve">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14:paraId="19536956" w14:textId="77777777" w:rsidR="00EF7888" w:rsidRPr="006C290C" w:rsidRDefault="00EF7888" w:rsidP="0072036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290C">
              <w:rPr>
                <w:color w:val="auto"/>
              </w:rPr>
              <w:t>-</w:t>
            </w:r>
            <w:r w:rsidRPr="006C290C">
              <w:rPr>
                <w:rFonts w:ascii="Arial" w:eastAsia="Arial" w:hAnsi="Arial" w:cs="Arial"/>
                <w:color w:val="auto"/>
              </w:rPr>
              <w:t xml:space="preserve"> </w:t>
            </w:r>
            <w:r w:rsidRPr="006C290C">
              <w:rPr>
                <w:color w:val="auto"/>
              </w:rPr>
              <w:t xml:space="preserve">aktivní, pasivní (klidové činnosti), zájmová, rekreační </w:t>
            </w:r>
          </w:p>
          <w:p w14:paraId="2FFCD7D1" w14:textId="77777777" w:rsidR="00EF7888" w:rsidRPr="006C290C" w:rsidRDefault="00EF7888" w:rsidP="0072036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290C">
              <w:rPr>
                <w:color w:val="auto"/>
              </w:rPr>
              <w:t xml:space="preserve"> </w:t>
            </w:r>
          </w:p>
        </w:tc>
      </w:tr>
      <w:tr w:rsidR="00EF7888" w:rsidRPr="006C290C" w14:paraId="45CC134A" w14:textId="77777777" w:rsidTr="002A2E42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4947E557" w14:textId="77777777" w:rsidR="00EF7888" w:rsidRPr="006C290C" w:rsidRDefault="00EF7888" w:rsidP="0072036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290C">
              <w:rPr>
                <w:b/>
                <w:color w:val="auto"/>
              </w:rPr>
              <w:t>příprava na vyučování</w:t>
            </w:r>
            <w:r w:rsidRPr="006C290C">
              <w:rPr>
                <w:b/>
                <w:color w:val="auto"/>
                <w:sz w:val="28"/>
              </w:rPr>
              <w:t xml:space="preserve">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14:paraId="6636223B" w14:textId="77777777" w:rsidR="00EF7888" w:rsidRPr="006C290C" w:rsidRDefault="00EF7888" w:rsidP="0072036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290C">
              <w:rPr>
                <w:color w:val="auto"/>
              </w:rPr>
              <w:t>-</w:t>
            </w:r>
            <w:r w:rsidRPr="006C290C">
              <w:rPr>
                <w:rFonts w:ascii="Arial" w:eastAsia="Arial" w:hAnsi="Arial" w:cs="Arial"/>
                <w:color w:val="auto"/>
              </w:rPr>
              <w:t xml:space="preserve"> </w:t>
            </w:r>
            <w:r w:rsidRPr="006C290C">
              <w:rPr>
                <w:color w:val="auto"/>
              </w:rPr>
              <w:t xml:space="preserve">hry, tematické vycházky, četba z knih a dětských časopisů </w:t>
            </w:r>
          </w:p>
        </w:tc>
      </w:tr>
    </w:tbl>
    <w:p w14:paraId="410CE044" w14:textId="77777777" w:rsidR="00EF7888" w:rsidRPr="006C290C" w:rsidRDefault="00EF7888" w:rsidP="00720360">
      <w:pPr>
        <w:spacing w:after="0" w:line="259" w:lineRule="auto"/>
        <w:ind w:left="2629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26045723" w14:textId="77777777" w:rsidR="00EF7888" w:rsidRPr="006C290C" w:rsidRDefault="00EF7888" w:rsidP="00720360">
      <w:pPr>
        <w:spacing w:after="0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0F8FA9AB" w14:textId="77777777" w:rsidR="00EF7888" w:rsidRPr="006C290C" w:rsidRDefault="00EF7888" w:rsidP="00720360">
      <w:pPr>
        <w:rPr>
          <w:color w:val="auto"/>
        </w:rPr>
        <w:sectPr w:rsidR="00EF7888" w:rsidRPr="006C290C">
          <w:headerReference w:type="even" r:id="rId10"/>
          <w:headerReference w:type="default" r:id="rId11"/>
          <w:headerReference w:type="first" r:id="rId12"/>
          <w:pgSz w:w="11906" w:h="16841"/>
          <w:pgMar w:top="852" w:right="1130" w:bottom="997" w:left="1133" w:header="708" w:footer="708" w:gutter="0"/>
          <w:cols w:space="708"/>
        </w:sectPr>
      </w:pPr>
    </w:p>
    <w:p w14:paraId="156CB155" w14:textId="77777777" w:rsidR="00EF7888" w:rsidRPr="006C290C" w:rsidRDefault="00EF7888" w:rsidP="00720360">
      <w:pPr>
        <w:spacing w:after="0" w:line="259" w:lineRule="auto"/>
        <w:ind w:left="233" w:firstLine="0"/>
        <w:rPr>
          <w:color w:val="auto"/>
        </w:rPr>
      </w:pPr>
      <w:r w:rsidRPr="006C290C">
        <w:rPr>
          <w:rFonts w:ascii="Arial" w:eastAsia="Arial" w:hAnsi="Arial" w:cs="Arial"/>
          <w:b/>
          <w:color w:val="auto"/>
          <w:sz w:val="28"/>
        </w:rPr>
        <w:lastRenderedPageBreak/>
        <w:t xml:space="preserve"> Výchovné cíle školní družiny </w:t>
      </w:r>
    </w:p>
    <w:p w14:paraId="05DBC3CD" w14:textId="77777777" w:rsidR="00EF7888" w:rsidRPr="006C290C" w:rsidRDefault="00EF7888" w:rsidP="00720360">
      <w:pPr>
        <w:spacing w:after="26" w:line="259" w:lineRule="auto"/>
        <w:ind w:left="0" w:firstLine="0"/>
        <w:rPr>
          <w:color w:val="auto"/>
        </w:rPr>
      </w:pPr>
      <w:r w:rsidRPr="006C290C">
        <w:rPr>
          <w:b/>
          <w:color w:val="auto"/>
        </w:rPr>
        <w:t xml:space="preserve"> </w:t>
      </w:r>
    </w:p>
    <w:p w14:paraId="5AF3529B" w14:textId="424D9E8B" w:rsidR="00EF7888" w:rsidRPr="006C290C" w:rsidRDefault="00EF7888" w:rsidP="003C2C2A">
      <w:pPr>
        <w:pStyle w:val="Odstavecseseznamem"/>
        <w:numPr>
          <w:ilvl w:val="0"/>
          <w:numId w:val="33"/>
        </w:numPr>
        <w:spacing w:after="40"/>
        <w:ind w:right="53"/>
        <w:rPr>
          <w:color w:val="auto"/>
        </w:rPr>
      </w:pPr>
      <w:r w:rsidRPr="006C290C">
        <w:rPr>
          <w:b/>
          <w:color w:val="auto"/>
        </w:rPr>
        <w:t xml:space="preserve">rozvoj osobnosti jedince - </w:t>
      </w:r>
      <w:r w:rsidRPr="006C290C">
        <w:rPr>
          <w:color w:val="auto"/>
        </w:rPr>
        <w:t>jeho mravních a duchovních hodnot, získání zkušeností a informací, učení se po celý život</w:t>
      </w:r>
      <w:r w:rsidRPr="006C290C">
        <w:rPr>
          <w:b/>
          <w:color w:val="auto"/>
        </w:rPr>
        <w:t xml:space="preserve"> </w:t>
      </w:r>
    </w:p>
    <w:p w14:paraId="43B4FAEC" w14:textId="7FCF8EE9" w:rsidR="00EF7888" w:rsidRPr="006C290C" w:rsidRDefault="00EF7888" w:rsidP="003C2C2A">
      <w:pPr>
        <w:pStyle w:val="Nadpis4"/>
        <w:numPr>
          <w:ilvl w:val="0"/>
          <w:numId w:val="33"/>
        </w:numPr>
        <w:jc w:val="both"/>
        <w:rPr>
          <w:color w:val="auto"/>
        </w:rPr>
      </w:pPr>
      <w:r w:rsidRPr="006C290C">
        <w:rPr>
          <w:color w:val="auto"/>
        </w:rPr>
        <w:t xml:space="preserve">získávání všeobecného vzdělání </w:t>
      </w:r>
    </w:p>
    <w:p w14:paraId="110AF7D2" w14:textId="77777777" w:rsidR="00EF7888" w:rsidRPr="006C290C" w:rsidRDefault="00EF7888" w:rsidP="003C2C2A">
      <w:pPr>
        <w:numPr>
          <w:ilvl w:val="0"/>
          <w:numId w:val="33"/>
        </w:numPr>
        <w:spacing w:after="36"/>
        <w:ind w:right="88"/>
        <w:rPr>
          <w:color w:val="auto"/>
        </w:rPr>
      </w:pPr>
      <w:r w:rsidRPr="006C290C">
        <w:rPr>
          <w:b/>
          <w:color w:val="auto"/>
        </w:rPr>
        <w:t xml:space="preserve">pochopení a uplatňování zásad demokracie – </w:t>
      </w:r>
      <w:r w:rsidRPr="006C290C">
        <w:rPr>
          <w:color w:val="auto"/>
        </w:rPr>
        <w:t xml:space="preserve">základních lidských práv, správné vztahy mezi dětmi a dospělými </w:t>
      </w:r>
      <w:r w:rsidRPr="006C290C">
        <w:rPr>
          <w:rFonts w:ascii="Segoe UI Symbol" w:eastAsia="Segoe UI Symbol" w:hAnsi="Segoe UI Symbol" w:cs="Segoe UI Symbol"/>
          <w:color w:val="auto"/>
        </w:rPr>
        <w:t></w:t>
      </w:r>
      <w:r w:rsidRPr="006C290C">
        <w:rPr>
          <w:rFonts w:ascii="Arial" w:eastAsia="Arial" w:hAnsi="Arial" w:cs="Arial"/>
          <w:color w:val="auto"/>
        </w:rPr>
        <w:t xml:space="preserve"> </w:t>
      </w:r>
      <w:r w:rsidRPr="006C290C">
        <w:rPr>
          <w:b/>
          <w:color w:val="auto"/>
        </w:rPr>
        <w:t xml:space="preserve">utváření vědomí národní a statní příslušnosti – </w:t>
      </w:r>
      <w:r w:rsidRPr="006C290C">
        <w:rPr>
          <w:color w:val="auto"/>
        </w:rPr>
        <w:t xml:space="preserve">národní, kulturní a jazykové, náboženská identita každého jedince </w:t>
      </w:r>
    </w:p>
    <w:p w14:paraId="6CD1DCB9" w14:textId="77777777" w:rsidR="00EF7888" w:rsidRPr="006C290C" w:rsidRDefault="00EF7888" w:rsidP="003C2C2A">
      <w:pPr>
        <w:numPr>
          <w:ilvl w:val="0"/>
          <w:numId w:val="33"/>
        </w:numPr>
        <w:spacing w:after="36"/>
        <w:ind w:right="88"/>
        <w:rPr>
          <w:color w:val="auto"/>
        </w:rPr>
      </w:pPr>
      <w:r w:rsidRPr="006C290C">
        <w:rPr>
          <w:b/>
          <w:color w:val="auto"/>
        </w:rPr>
        <w:t xml:space="preserve">poznání světových a evropských kulturních hodnot a tradic – </w:t>
      </w:r>
      <w:r w:rsidRPr="006C290C">
        <w:rPr>
          <w:color w:val="auto"/>
        </w:rPr>
        <w:t xml:space="preserve">ctít kulturní zvyky tradice jiných zemí a seznamovat se s nimi </w:t>
      </w:r>
    </w:p>
    <w:p w14:paraId="4A0D9034" w14:textId="69EF160E" w:rsidR="00EF7888" w:rsidRPr="006C290C" w:rsidRDefault="00EF7888" w:rsidP="003C2C2A">
      <w:pPr>
        <w:pStyle w:val="Nadpis4"/>
        <w:numPr>
          <w:ilvl w:val="0"/>
          <w:numId w:val="33"/>
        </w:numPr>
        <w:jc w:val="both"/>
        <w:rPr>
          <w:color w:val="auto"/>
        </w:rPr>
      </w:pPr>
      <w:r w:rsidRPr="006C290C">
        <w:rPr>
          <w:color w:val="auto"/>
        </w:rPr>
        <w:t xml:space="preserve">získávání a uplatňování znalostí o životním prostředí – </w:t>
      </w:r>
      <w:r w:rsidRPr="006C290C">
        <w:rPr>
          <w:b w:val="0"/>
          <w:color w:val="auto"/>
        </w:rPr>
        <w:t xml:space="preserve">ochrana životního prostředí </w:t>
      </w:r>
    </w:p>
    <w:p w14:paraId="0562036B" w14:textId="77777777" w:rsidR="00EF7888" w:rsidRPr="006C290C" w:rsidRDefault="00EF7888" w:rsidP="003C2C2A">
      <w:pPr>
        <w:pStyle w:val="Odstavecseseznamem"/>
        <w:numPr>
          <w:ilvl w:val="1"/>
          <w:numId w:val="33"/>
        </w:numPr>
        <w:ind w:right="53"/>
        <w:rPr>
          <w:color w:val="auto"/>
        </w:rPr>
      </w:pPr>
      <w:r w:rsidRPr="006C290C">
        <w:rPr>
          <w:color w:val="auto"/>
        </w:rPr>
        <w:t xml:space="preserve">zdraví všech </w:t>
      </w:r>
    </w:p>
    <w:p w14:paraId="1C29E243" w14:textId="77777777" w:rsidR="00EF7888" w:rsidRPr="006C290C" w:rsidRDefault="00EF7888" w:rsidP="00720360">
      <w:pPr>
        <w:spacing w:after="0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0DD9D545" w14:textId="77777777" w:rsidR="00EF7888" w:rsidRPr="006C290C" w:rsidRDefault="00EF7888" w:rsidP="00720360">
      <w:pPr>
        <w:spacing w:after="139"/>
        <w:ind w:left="-15" w:right="53" w:firstLine="679"/>
        <w:rPr>
          <w:color w:val="auto"/>
        </w:rPr>
      </w:pPr>
      <w:r w:rsidRPr="006C290C">
        <w:rPr>
          <w:color w:val="auto"/>
        </w:rPr>
        <w:t xml:space="preserve">Obecným cílem je výchova všestranně harmonicky rozvinutého člověka. Ve školní družině je nutné přijímat výchovu i jako specifickou formu primární prevence sociálně patologických jevů.  </w:t>
      </w:r>
    </w:p>
    <w:p w14:paraId="6378F3FF" w14:textId="77777777" w:rsidR="003C2C2A" w:rsidRPr="006C290C" w:rsidRDefault="003C2C2A" w:rsidP="00720360">
      <w:pPr>
        <w:spacing w:after="139"/>
        <w:ind w:left="-15" w:right="53" w:firstLine="679"/>
        <w:rPr>
          <w:color w:val="auto"/>
        </w:rPr>
      </w:pPr>
    </w:p>
    <w:p w14:paraId="3235621E" w14:textId="77777777" w:rsidR="003C2C2A" w:rsidRPr="006C290C" w:rsidRDefault="003C2C2A" w:rsidP="00720360">
      <w:pPr>
        <w:spacing w:after="139"/>
        <w:ind w:left="-15" w:right="53" w:firstLine="679"/>
        <w:rPr>
          <w:color w:val="auto"/>
        </w:rPr>
      </w:pPr>
    </w:p>
    <w:p w14:paraId="78D782FE" w14:textId="77777777" w:rsidR="00EF7888" w:rsidRPr="006C290C" w:rsidRDefault="00EF7888" w:rsidP="00720360">
      <w:pPr>
        <w:spacing w:after="162" w:line="259" w:lineRule="auto"/>
        <w:ind w:left="-5"/>
        <w:rPr>
          <w:color w:val="auto"/>
        </w:rPr>
      </w:pPr>
      <w:r w:rsidRPr="006C290C">
        <w:rPr>
          <w:b/>
          <w:color w:val="auto"/>
        </w:rPr>
        <w:t xml:space="preserve">Preventivní výchovné programy uplatňujeme se zaměřením na tyto oblasti: </w:t>
      </w:r>
    </w:p>
    <w:p w14:paraId="7EC93CAF" w14:textId="77777777" w:rsidR="00EF7888" w:rsidRPr="006C290C" w:rsidRDefault="00EF7888" w:rsidP="00720360">
      <w:pPr>
        <w:numPr>
          <w:ilvl w:val="0"/>
          <w:numId w:val="5"/>
        </w:numPr>
        <w:spacing w:after="34"/>
        <w:ind w:right="89" w:hanging="360"/>
        <w:rPr>
          <w:color w:val="auto"/>
        </w:rPr>
      </w:pPr>
      <w:r w:rsidRPr="006C290C">
        <w:rPr>
          <w:b/>
          <w:color w:val="auto"/>
        </w:rPr>
        <w:t xml:space="preserve">Výchova ke zdravému životnímu stylu </w:t>
      </w:r>
      <w:r w:rsidRPr="006C290C">
        <w:rPr>
          <w:color w:val="auto"/>
        </w:rPr>
        <w:t xml:space="preserve">– správné stravovací návyky, pitný režim, osobní hygiena, tělesná zdatnost, rozvíjení citové stránky osobnosti  </w:t>
      </w:r>
    </w:p>
    <w:p w14:paraId="092A13DE" w14:textId="77777777" w:rsidR="00EF7888" w:rsidRPr="006C290C" w:rsidRDefault="00EF7888" w:rsidP="00720360">
      <w:pPr>
        <w:numPr>
          <w:ilvl w:val="0"/>
          <w:numId w:val="5"/>
        </w:numPr>
        <w:spacing w:after="34"/>
        <w:ind w:right="89" w:hanging="360"/>
        <w:rPr>
          <w:color w:val="auto"/>
        </w:rPr>
      </w:pPr>
      <w:r w:rsidRPr="006C290C">
        <w:rPr>
          <w:b/>
          <w:color w:val="auto"/>
        </w:rPr>
        <w:t xml:space="preserve">Posilování komunikačních dovedností – </w:t>
      </w:r>
      <w:r w:rsidRPr="006C290C">
        <w:rPr>
          <w:color w:val="auto"/>
        </w:rPr>
        <w:t xml:space="preserve">napomáhá dětem v sociálním učení a hledání místa ve skupině – rozvoj slovní zásoby, schopnost naslouchat, kultivace slovního i mimoslovního projevu </w:t>
      </w:r>
    </w:p>
    <w:p w14:paraId="2E48DCBA" w14:textId="77777777" w:rsidR="00EF7888" w:rsidRPr="006C290C" w:rsidRDefault="00EF7888" w:rsidP="00720360">
      <w:pPr>
        <w:numPr>
          <w:ilvl w:val="0"/>
          <w:numId w:val="5"/>
        </w:numPr>
        <w:spacing w:after="35"/>
        <w:ind w:right="89" w:hanging="360"/>
        <w:rPr>
          <w:color w:val="auto"/>
        </w:rPr>
      </w:pPr>
      <w:r w:rsidRPr="006C290C">
        <w:rPr>
          <w:b/>
          <w:color w:val="auto"/>
        </w:rPr>
        <w:t xml:space="preserve">Zvyšování sociálních kompetencí – </w:t>
      </w:r>
      <w:r w:rsidRPr="006C290C">
        <w:rPr>
          <w:color w:val="auto"/>
        </w:rPr>
        <w:t xml:space="preserve">odpovědnost za své chování, pravdomluvnost, schopnost odpovědně řešit konkrétní životní situace, přijímat důsledky svého chování  </w:t>
      </w:r>
      <w:r w:rsidRPr="006C290C">
        <w:rPr>
          <w:rFonts w:ascii="Segoe UI Symbol" w:eastAsia="Segoe UI Symbol" w:hAnsi="Segoe UI Symbol" w:cs="Segoe UI Symbol"/>
          <w:color w:val="auto"/>
        </w:rPr>
        <w:t></w:t>
      </w:r>
      <w:r w:rsidRPr="006C290C">
        <w:rPr>
          <w:rFonts w:ascii="Arial" w:eastAsia="Arial" w:hAnsi="Arial" w:cs="Arial"/>
          <w:color w:val="auto"/>
        </w:rPr>
        <w:t xml:space="preserve"> </w:t>
      </w:r>
      <w:r w:rsidRPr="006C290C">
        <w:rPr>
          <w:b/>
          <w:color w:val="auto"/>
        </w:rPr>
        <w:t xml:space="preserve">Ovládání negativních citových reakcí – </w:t>
      </w:r>
      <w:r w:rsidRPr="006C290C">
        <w:rPr>
          <w:color w:val="auto"/>
        </w:rPr>
        <w:t xml:space="preserve">vyrovnat se hrou se stresem, naučit se přijímat neúspěchy a nedostatky, přijímat důsledky svého chování </w:t>
      </w:r>
      <w:r w:rsidRPr="006C290C">
        <w:rPr>
          <w:rFonts w:ascii="Segoe UI Symbol" w:eastAsia="Segoe UI Symbol" w:hAnsi="Segoe UI Symbol" w:cs="Segoe UI Symbol"/>
          <w:color w:val="auto"/>
        </w:rPr>
        <w:t></w:t>
      </w:r>
      <w:r w:rsidRPr="006C290C">
        <w:rPr>
          <w:rFonts w:ascii="Arial" w:eastAsia="Arial" w:hAnsi="Arial" w:cs="Arial"/>
          <w:color w:val="auto"/>
        </w:rPr>
        <w:t xml:space="preserve"> </w:t>
      </w:r>
      <w:r w:rsidRPr="006C290C">
        <w:rPr>
          <w:b/>
          <w:color w:val="auto"/>
        </w:rPr>
        <w:t xml:space="preserve">Schopnost najít své místo ve skupině – </w:t>
      </w:r>
      <w:r w:rsidRPr="006C290C">
        <w:rPr>
          <w:color w:val="auto"/>
        </w:rPr>
        <w:t xml:space="preserve">poznání sebe sama, zvyšování sebevědomí kladným hodnocením, posilování pozitivního myšlení  </w:t>
      </w:r>
    </w:p>
    <w:p w14:paraId="3C48A470" w14:textId="77777777" w:rsidR="00EF7888" w:rsidRPr="006C290C" w:rsidRDefault="00EF7888" w:rsidP="00720360">
      <w:pPr>
        <w:numPr>
          <w:ilvl w:val="0"/>
          <w:numId w:val="5"/>
        </w:numPr>
        <w:ind w:right="89" w:hanging="360"/>
        <w:rPr>
          <w:color w:val="auto"/>
        </w:rPr>
      </w:pPr>
      <w:r w:rsidRPr="006C290C">
        <w:rPr>
          <w:b/>
          <w:color w:val="auto"/>
        </w:rPr>
        <w:t xml:space="preserve">Formování životních postojů – </w:t>
      </w:r>
      <w:r w:rsidRPr="006C290C">
        <w:rPr>
          <w:color w:val="auto"/>
        </w:rPr>
        <w:t xml:space="preserve">tolerance, schopnost i ochota pomoci, posilování schopnosti nepodléhat negativním vlivům </w:t>
      </w:r>
    </w:p>
    <w:p w14:paraId="1727B41B" w14:textId="77777777" w:rsidR="00D757AF" w:rsidRPr="006C290C" w:rsidRDefault="00D757AF" w:rsidP="00D757AF">
      <w:pPr>
        <w:ind w:right="89"/>
        <w:rPr>
          <w:color w:val="auto"/>
        </w:rPr>
      </w:pPr>
    </w:p>
    <w:p w14:paraId="69354048" w14:textId="77777777" w:rsidR="00D757AF" w:rsidRPr="006C290C" w:rsidRDefault="00D757AF" w:rsidP="00D757AF">
      <w:pPr>
        <w:ind w:right="89"/>
        <w:rPr>
          <w:color w:val="auto"/>
        </w:rPr>
      </w:pPr>
    </w:p>
    <w:p w14:paraId="3AEFE725" w14:textId="77777777" w:rsidR="00D757AF" w:rsidRPr="006C290C" w:rsidRDefault="00D757AF" w:rsidP="00D757AF">
      <w:pPr>
        <w:ind w:right="89"/>
        <w:rPr>
          <w:color w:val="auto"/>
        </w:rPr>
      </w:pPr>
    </w:p>
    <w:p w14:paraId="208339E1" w14:textId="77777777" w:rsidR="00D757AF" w:rsidRPr="006C290C" w:rsidRDefault="00D757AF" w:rsidP="00D757AF">
      <w:pPr>
        <w:ind w:right="89"/>
        <w:rPr>
          <w:color w:val="auto"/>
        </w:rPr>
      </w:pPr>
    </w:p>
    <w:p w14:paraId="6550327F" w14:textId="77777777" w:rsidR="00D757AF" w:rsidRPr="006C290C" w:rsidRDefault="00D757AF" w:rsidP="00D757AF">
      <w:pPr>
        <w:ind w:right="89"/>
        <w:rPr>
          <w:color w:val="auto"/>
        </w:rPr>
      </w:pPr>
    </w:p>
    <w:p w14:paraId="50AE1019" w14:textId="77777777" w:rsidR="00D757AF" w:rsidRPr="006C290C" w:rsidRDefault="00D757AF" w:rsidP="00D757AF">
      <w:pPr>
        <w:ind w:right="89"/>
        <w:rPr>
          <w:color w:val="auto"/>
        </w:rPr>
      </w:pPr>
    </w:p>
    <w:p w14:paraId="40AC6061" w14:textId="77777777" w:rsidR="00D757AF" w:rsidRPr="006C290C" w:rsidRDefault="00D757AF" w:rsidP="00D757AF">
      <w:pPr>
        <w:ind w:right="89"/>
        <w:rPr>
          <w:color w:val="auto"/>
        </w:rPr>
      </w:pPr>
    </w:p>
    <w:p w14:paraId="2FFA4627" w14:textId="77777777" w:rsidR="00D757AF" w:rsidRPr="006C290C" w:rsidRDefault="00D757AF" w:rsidP="00D757AF">
      <w:pPr>
        <w:ind w:right="89"/>
        <w:rPr>
          <w:color w:val="auto"/>
        </w:rPr>
      </w:pPr>
    </w:p>
    <w:p w14:paraId="2F6202A3" w14:textId="77777777" w:rsidR="00D757AF" w:rsidRPr="006C290C" w:rsidRDefault="00D757AF" w:rsidP="00D757AF">
      <w:pPr>
        <w:ind w:right="89"/>
        <w:rPr>
          <w:color w:val="auto"/>
        </w:rPr>
      </w:pPr>
    </w:p>
    <w:p w14:paraId="5E0BF118" w14:textId="77777777" w:rsidR="00D757AF" w:rsidRPr="006C290C" w:rsidRDefault="00D757AF" w:rsidP="00D757AF">
      <w:pPr>
        <w:ind w:right="89"/>
        <w:rPr>
          <w:color w:val="auto"/>
        </w:rPr>
      </w:pPr>
    </w:p>
    <w:p w14:paraId="0B2D034F" w14:textId="77777777" w:rsidR="00D757AF" w:rsidRPr="006C290C" w:rsidRDefault="00D757AF" w:rsidP="00D757AF">
      <w:pPr>
        <w:ind w:right="89"/>
        <w:rPr>
          <w:color w:val="auto"/>
        </w:rPr>
      </w:pPr>
    </w:p>
    <w:p w14:paraId="49D9207F" w14:textId="77777777" w:rsidR="00EF7888" w:rsidRPr="006C290C" w:rsidRDefault="00EF7888" w:rsidP="00720360">
      <w:pPr>
        <w:pStyle w:val="Nadpis1"/>
        <w:spacing w:after="366"/>
        <w:ind w:left="276"/>
        <w:jc w:val="both"/>
        <w:rPr>
          <w:color w:val="auto"/>
        </w:rPr>
      </w:pPr>
      <w:r w:rsidRPr="006C290C">
        <w:rPr>
          <w:color w:val="auto"/>
        </w:rPr>
        <w:lastRenderedPageBreak/>
        <w:t xml:space="preserve"> Rozvoj klíčových kompetencí žáků </w:t>
      </w:r>
    </w:p>
    <w:p w14:paraId="29C090BD" w14:textId="77777777" w:rsidR="00EF7888" w:rsidRPr="006C290C" w:rsidRDefault="00EF7888" w:rsidP="00720360">
      <w:pPr>
        <w:pStyle w:val="Nadpis2"/>
        <w:spacing w:after="110"/>
        <w:ind w:left="-5"/>
        <w:jc w:val="both"/>
        <w:rPr>
          <w:color w:val="auto"/>
        </w:rPr>
      </w:pPr>
      <w:r w:rsidRPr="006C290C">
        <w:rPr>
          <w:color w:val="auto"/>
        </w:rPr>
        <w:t xml:space="preserve">4.1. Kompetence k učení </w:t>
      </w:r>
    </w:p>
    <w:p w14:paraId="5B7D6C03" w14:textId="77777777" w:rsidR="00EF7888" w:rsidRPr="006C290C" w:rsidRDefault="00EF7888" w:rsidP="00720360">
      <w:pPr>
        <w:numPr>
          <w:ilvl w:val="0"/>
          <w:numId w:val="6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pomáháme dětem získávané vědomosti dávat do souvislostí </w:t>
      </w:r>
    </w:p>
    <w:p w14:paraId="75A5A89F" w14:textId="77777777" w:rsidR="00EF7888" w:rsidRPr="006C290C" w:rsidRDefault="00EF7888" w:rsidP="00720360">
      <w:pPr>
        <w:numPr>
          <w:ilvl w:val="0"/>
          <w:numId w:val="6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vedeme děti k dokončení započaté práce </w:t>
      </w:r>
    </w:p>
    <w:p w14:paraId="6F42CD6D" w14:textId="77777777" w:rsidR="00EF7888" w:rsidRPr="006C290C" w:rsidRDefault="00EF7888" w:rsidP="00720360">
      <w:pPr>
        <w:numPr>
          <w:ilvl w:val="0"/>
          <w:numId w:val="6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učíme děti zhodnotit svoji práci </w:t>
      </w:r>
    </w:p>
    <w:p w14:paraId="70CFBD90" w14:textId="77777777" w:rsidR="00EF7888" w:rsidRPr="006C290C" w:rsidRDefault="00EF7888" w:rsidP="00720360">
      <w:pPr>
        <w:numPr>
          <w:ilvl w:val="0"/>
          <w:numId w:val="6"/>
        </w:numPr>
        <w:spacing w:after="466"/>
        <w:ind w:right="53" w:hanging="360"/>
        <w:rPr>
          <w:color w:val="auto"/>
        </w:rPr>
      </w:pPr>
      <w:r w:rsidRPr="006C290C">
        <w:rPr>
          <w:color w:val="auto"/>
        </w:rPr>
        <w:t xml:space="preserve">pomáháme dětem uplatňovat získané zkušenosti v praktických situacích </w:t>
      </w:r>
    </w:p>
    <w:p w14:paraId="6CA83DF6" w14:textId="77777777" w:rsidR="00EF7888" w:rsidRPr="006C290C" w:rsidRDefault="00EF7888" w:rsidP="00720360">
      <w:pPr>
        <w:pStyle w:val="Nadpis2"/>
        <w:spacing w:after="109"/>
        <w:ind w:left="-5"/>
        <w:jc w:val="both"/>
        <w:rPr>
          <w:color w:val="auto"/>
        </w:rPr>
      </w:pPr>
      <w:r w:rsidRPr="006C290C">
        <w:rPr>
          <w:color w:val="auto"/>
        </w:rPr>
        <w:t xml:space="preserve">4.2. Kompetence k řešení problémů </w:t>
      </w:r>
    </w:p>
    <w:p w14:paraId="0D5E01ED" w14:textId="77777777" w:rsidR="00EF7888" w:rsidRPr="006C290C" w:rsidRDefault="00EF7888" w:rsidP="00720360">
      <w:pPr>
        <w:numPr>
          <w:ilvl w:val="0"/>
          <w:numId w:val="7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učíme děti, že vyhýbání se problémům nevede k cíli </w:t>
      </w:r>
    </w:p>
    <w:p w14:paraId="6A7CA8CD" w14:textId="77777777" w:rsidR="00EF7888" w:rsidRPr="006C290C" w:rsidRDefault="00EF7888" w:rsidP="00720360">
      <w:pPr>
        <w:numPr>
          <w:ilvl w:val="0"/>
          <w:numId w:val="7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vedeme děti k užívání logických, matematických i empirických (smysl. poznání) postupů </w:t>
      </w:r>
    </w:p>
    <w:p w14:paraId="4B64BA28" w14:textId="77777777" w:rsidR="00EF7888" w:rsidRPr="006C290C" w:rsidRDefault="00EF7888" w:rsidP="00720360">
      <w:pPr>
        <w:numPr>
          <w:ilvl w:val="0"/>
          <w:numId w:val="7"/>
        </w:numPr>
        <w:spacing w:after="366"/>
        <w:ind w:right="53" w:hanging="360"/>
        <w:rPr>
          <w:color w:val="auto"/>
        </w:rPr>
      </w:pPr>
      <w:r w:rsidRPr="006C290C">
        <w:rPr>
          <w:color w:val="auto"/>
        </w:rPr>
        <w:t xml:space="preserve">motivujeme děti k uvědomování si zodpovědnosti za svá rozhodnutí </w:t>
      </w:r>
    </w:p>
    <w:p w14:paraId="724669C5" w14:textId="77777777" w:rsidR="00EF7888" w:rsidRPr="006C290C" w:rsidRDefault="00EF7888" w:rsidP="00720360">
      <w:pPr>
        <w:pStyle w:val="Nadpis2"/>
        <w:spacing w:after="111"/>
        <w:ind w:left="-5"/>
        <w:jc w:val="both"/>
        <w:rPr>
          <w:color w:val="auto"/>
        </w:rPr>
      </w:pPr>
      <w:r w:rsidRPr="006C290C">
        <w:rPr>
          <w:color w:val="auto"/>
        </w:rPr>
        <w:t xml:space="preserve">4.3. Kompetence komunikativní </w:t>
      </w:r>
    </w:p>
    <w:p w14:paraId="12549139" w14:textId="77777777" w:rsidR="00EF7888" w:rsidRPr="006C290C" w:rsidRDefault="00EF7888" w:rsidP="00720360">
      <w:pPr>
        <w:numPr>
          <w:ilvl w:val="0"/>
          <w:numId w:val="8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učíme děti vyjadřovat své pocity řečí, gestem </w:t>
      </w:r>
    </w:p>
    <w:p w14:paraId="5153E57D" w14:textId="77777777" w:rsidR="00EF7888" w:rsidRPr="006C290C" w:rsidRDefault="00EF7888" w:rsidP="00720360">
      <w:pPr>
        <w:numPr>
          <w:ilvl w:val="0"/>
          <w:numId w:val="8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vedeme děti k ovládání řeči a ke komunikaci bez ostychu s dětmi i s dospělými </w:t>
      </w:r>
    </w:p>
    <w:p w14:paraId="1A97C594" w14:textId="77777777" w:rsidR="00EF7888" w:rsidRPr="006C290C" w:rsidRDefault="00EF7888" w:rsidP="00720360">
      <w:pPr>
        <w:numPr>
          <w:ilvl w:val="0"/>
          <w:numId w:val="8"/>
        </w:numPr>
        <w:spacing w:after="367"/>
        <w:ind w:right="53" w:hanging="360"/>
        <w:rPr>
          <w:color w:val="auto"/>
        </w:rPr>
      </w:pPr>
      <w:r w:rsidRPr="006C290C">
        <w:rPr>
          <w:color w:val="auto"/>
        </w:rPr>
        <w:t xml:space="preserve">vedeme děti ke kultivované komunikaci </w:t>
      </w:r>
    </w:p>
    <w:p w14:paraId="4B837816" w14:textId="77777777" w:rsidR="00EF7888" w:rsidRPr="006C290C" w:rsidRDefault="00EF7888" w:rsidP="00720360">
      <w:pPr>
        <w:pStyle w:val="Nadpis2"/>
        <w:spacing w:after="109"/>
        <w:ind w:left="-5"/>
        <w:jc w:val="both"/>
        <w:rPr>
          <w:color w:val="auto"/>
        </w:rPr>
      </w:pPr>
      <w:r w:rsidRPr="006C290C">
        <w:rPr>
          <w:color w:val="auto"/>
        </w:rPr>
        <w:t xml:space="preserve">4.4. Kompetence sociální a personální </w:t>
      </w:r>
    </w:p>
    <w:p w14:paraId="0DA2BC1C" w14:textId="77777777" w:rsidR="00EF7888" w:rsidRPr="006C290C" w:rsidRDefault="00EF7888" w:rsidP="00720360">
      <w:pPr>
        <w:numPr>
          <w:ilvl w:val="0"/>
          <w:numId w:val="9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učíme děti řídit svoje chování a jednání </w:t>
      </w:r>
    </w:p>
    <w:p w14:paraId="37174907" w14:textId="77777777" w:rsidR="00EF7888" w:rsidRPr="006C290C" w:rsidRDefault="00EF7888" w:rsidP="00720360">
      <w:pPr>
        <w:numPr>
          <w:ilvl w:val="0"/>
          <w:numId w:val="9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vedeme děti k rozhodnosti </w:t>
      </w:r>
    </w:p>
    <w:p w14:paraId="135956A1" w14:textId="77777777" w:rsidR="00EF7888" w:rsidRPr="006C290C" w:rsidRDefault="00EF7888" w:rsidP="00720360">
      <w:pPr>
        <w:numPr>
          <w:ilvl w:val="0"/>
          <w:numId w:val="9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učíme děti odpovídat za své činnosti a projevovat ohleduplnost </w:t>
      </w:r>
    </w:p>
    <w:p w14:paraId="655D2418" w14:textId="77777777" w:rsidR="00EF7888" w:rsidRPr="006C290C" w:rsidRDefault="00EF7888" w:rsidP="00720360">
      <w:pPr>
        <w:numPr>
          <w:ilvl w:val="0"/>
          <w:numId w:val="9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vedeme děti k rozpoznání vhodného a nevhodného chování </w:t>
      </w:r>
    </w:p>
    <w:p w14:paraId="413EA31B" w14:textId="77777777" w:rsidR="00EF7888" w:rsidRPr="006C290C" w:rsidRDefault="00EF7888" w:rsidP="00720360">
      <w:pPr>
        <w:numPr>
          <w:ilvl w:val="0"/>
          <w:numId w:val="9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učíme děti prosadit se i podřídit a umět přijmout kompromis </w:t>
      </w:r>
    </w:p>
    <w:p w14:paraId="1B041C5A" w14:textId="77777777" w:rsidR="00EF7888" w:rsidRPr="006C290C" w:rsidRDefault="00EF7888" w:rsidP="00720360">
      <w:pPr>
        <w:numPr>
          <w:ilvl w:val="0"/>
          <w:numId w:val="9"/>
        </w:numPr>
        <w:spacing w:after="365"/>
        <w:ind w:right="53" w:hanging="360"/>
        <w:rPr>
          <w:color w:val="auto"/>
        </w:rPr>
      </w:pPr>
      <w:r w:rsidRPr="006C290C">
        <w:rPr>
          <w:color w:val="auto"/>
        </w:rPr>
        <w:t xml:space="preserve">motivujeme děti k uplatňování společenských návyků </w:t>
      </w:r>
    </w:p>
    <w:p w14:paraId="07C05E7F" w14:textId="77777777" w:rsidR="00EF7888" w:rsidRPr="006C290C" w:rsidRDefault="00EF7888" w:rsidP="00720360">
      <w:pPr>
        <w:pStyle w:val="Nadpis2"/>
        <w:spacing w:after="109"/>
        <w:ind w:left="-5"/>
        <w:jc w:val="both"/>
        <w:rPr>
          <w:color w:val="auto"/>
        </w:rPr>
      </w:pPr>
      <w:r w:rsidRPr="006C290C">
        <w:rPr>
          <w:color w:val="auto"/>
        </w:rPr>
        <w:t xml:space="preserve">4.5. Kompetence občanské </w:t>
      </w:r>
    </w:p>
    <w:p w14:paraId="79F5F1A5" w14:textId="77777777" w:rsidR="00EF7888" w:rsidRPr="006C290C" w:rsidRDefault="00EF7888" w:rsidP="00720360">
      <w:pPr>
        <w:numPr>
          <w:ilvl w:val="0"/>
          <w:numId w:val="10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učíme děti plánovat, organizovat, řídit a hodnotit </w:t>
      </w:r>
    </w:p>
    <w:p w14:paraId="6B443A07" w14:textId="77777777" w:rsidR="00EF7888" w:rsidRPr="006C290C" w:rsidRDefault="00EF7888" w:rsidP="00720360">
      <w:pPr>
        <w:numPr>
          <w:ilvl w:val="0"/>
          <w:numId w:val="10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vedeme děti k odpovědnému přístupu </w:t>
      </w:r>
      <w:proofErr w:type="gramStart"/>
      <w:r w:rsidRPr="006C290C">
        <w:rPr>
          <w:color w:val="auto"/>
        </w:rPr>
        <w:t>k  úkolům</w:t>
      </w:r>
      <w:proofErr w:type="gramEnd"/>
      <w:r w:rsidRPr="006C290C">
        <w:rPr>
          <w:color w:val="auto"/>
        </w:rPr>
        <w:t xml:space="preserve"> a povinnostem  </w:t>
      </w:r>
    </w:p>
    <w:p w14:paraId="33731EBF" w14:textId="77777777" w:rsidR="00EF7888" w:rsidRPr="006C290C" w:rsidRDefault="00EF7888" w:rsidP="00720360">
      <w:pPr>
        <w:numPr>
          <w:ilvl w:val="0"/>
          <w:numId w:val="10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pomáháme dětem uvědomovat si svá práva a práva druhých, vnímat agresivitu a šikanu </w:t>
      </w:r>
    </w:p>
    <w:p w14:paraId="626F5722" w14:textId="77777777" w:rsidR="00EF7888" w:rsidRPr="006C290C" w:rsidRDefault="00EF7888" w:rsidP="00720360">
      <w:pPr>
        <w:numPr>
          <w:ilvl w:val="0"/>
          <w:numId w:val="10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vedeme děti k odhadování svých rizik a činností </w:t>
      </w:r>
    </w:p>
    <w:p w14:paraId="646E93B5" w14:textId="77777777" w:rsidR="00EF7888" w:rsidRPr="006C290C" w:rsidRDefault="00EF7888" w:rsidP="00720360">
      <w:pPr>
        <w:numPr>
          <w:ilvl w:val="0"/>
          <w:numId w:val="10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učíme děti být tolerantní k odlišnostem mezi lidmi </w:t>
      </w:r>
    </w:p>
    <w:p w14:paraId="0125773A" w14:textId="77777777" w:rsidR="00EF7888" w:rsidRPr="006C290C" w:rsidRDefault="00EF7888" w:rsidP="00720360">
      <w:pPr>
        <w:numPr>
          <w:ilvl w:val="0"/>
          <w:numId w:val="10"/>
        </w:numPr>
        <w:spacing w:after="349"/>
        <w:ind w:right="53" w:hanging="360"/>
        <w:rPr>
          <w:color w:val="auto"/>
        </w:rPr>
      </w:pPr>
      <w:r w:rsidRPr="006C290C">
        <w:rPr>
          <w:color w:val="auto"/>
        </w:rPr>
        <w:t xml:space="preserve">pomáháme dětem zapojit se do kulturního dění a sportovních aktivit </w:t>
      </w:r>
    </w:p>
    <w:p w14:paraId="155B91D6" w14:textId="77777777" w:rsidR="00EF7888" w:rsidRPr="006C290C" w:rsidRDefault="00EF7888" w:rsidP="00720360">
      <w:pPr>
        <w:pStyle w:val="Nadpis2"/>
        <w:spacing w:after="112"/>
        <w:ind w:left="-5"/>
        <w:jc w:val="both"/>
        <w:rPr>
          <w:color w:val="auto"/>
        </w:rPr>
      </w:pPr>
      <w:r w:rsidRPr="006C290C">
        <w:rPr>
          <w:color w:val="auto"/>
        </w:rPr>
        <w:t xml:space="preserve">4.6. Kompetence k trávení volného času </w:t>
      </w:r>
    </w:p>
    <w:p w14:paraId="74F68732" w14:textId="77777777" w:rsidR="00EF7888" w:rsidRPr="006C290C" w:rsidRDefault="00EF7888" w:rsidP="00720360">
      <w:pPr>
        <w:numPr>
          <w:ilvl w:val="0"/>
          <w:numId w:val="11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pomáháme dětem vhodně si vybrat zájmové činnosti dle vlastních dispozic </w:t>
      </w:r>
    </w:p>
    <w:p w14:paraId="30AD874F" w14:textId="77777777" w:rsidR="00EF7888" w:rsidRPr="006C290C" w:rsidRDefault="00EF7888" w:rsidP="00720360">
      <w:pPr>
        <w:numPr>
          <w:ilvl w:val="0"/>
          <w:numId w:val="11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vedeme děti k tomu, aby uměly říci „NE“ nevhodným nabídkám (nebojí se) </w:t>
      </w:r>
    </w:p>
    <w:p w14:paraId="0C2CA06B" w14:textId="77777777" w:rsidR="00EF7888" w:rsidRPr="006C290C" w:rsidRDefault="00EF7888" w:rsidP="00720360">
      <w:pPr>
        <w:numPr>
          <w:ilvl w:val="0"/>
          <w:numId w:val="11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pomáháme dětem plnit povinnosti a závazky </w:t>
      </w:r>
    </w:p>
    <w:p w14:paraId="2712DD9F" w14:textId="77777777" w:rsidR="00EF7888" w:rsidRPr="006C290C" w:rsidRDefault="00EF7888" w:rsidP="00720360">
      <w:pPr>
        <w:spacing w:after="0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58E49C27" w14:textId="77777777" w:rsidR="00D757AF" w:rsidRPr="006C290C" w:rsidRDefault="00D757AF" w:rsidP="00720360">
      <w:pPr>
        <w:spacing w:after="0" w:line="259" w:lineRule="auto"/>
        <w:ind w:left="0" w:firstLine="0"/>
        <w:rPr>
          <w:color w:val="auto"/>
        </w:rPr>
      </w:pPr>
    </w:p>
    <w:p w14:paraId="19CCF1CF" w14:textId="77777777" w:rsidR="00EF7888" w:rsidRPr="006C290C" w:rsidRDefault="00EF7888" w:rsidP="00720360">
      <w:pPr>
        <w:pStyle w:val="Nadpis1"/>
        <w:ind w:left="276"/>
        <w:jc w:val="both"/>
        <w:rPr>
          <w:color w:val="auto"/>
        </w:rPr>
      </w:pPr>
      <w:r w:rsidRPr="006C290C">
        <w:rPr>
          <w:color w:val="auto"/>
        </w:rPr>
        <w:lastRenderedPageBreak/>
        <w:t xml:space="preserve"> Obsah zájmově vzdělávacího programu ŠD </w:t>
      </w:r>
    </w:p>
    <w:p w14:paraId="66654BE4" w14:textId="77777777" w:rsidR="00EF7888" w:rsidRPr="006C290C" w:rsidRDefault="00EF7888" w:rsidP="00720360">
      <w:pPr>
        <w:spacing w:after="0" w:line="259" w:lineRule="auto"/>
        <w:ind w:left="0" w:right="54" w:firstLine="0"/>
        <w:rPr>
          <w:color w:val="auto"/>
        </w:rPr>
      </w:pPr>
      <w:r w:rsidRPr="006C290C">
        <w:rPr>
          <w:b/>
          <w:color w:val="auto"/>
          <w:sz w:val="28"/>
        </w:rPr>
        <w:t xml:space="preserve"> </w:t>
      </w:r>
    </w:p>
    <w:p w14:paraId="571D64C9" w14:textId="77777777" w:rsidR="00EF7888" w:rsidRPr="006C290C" w:rsidRDefault="00EF7888" w:rsidP="00720360">
      <w:pPr>
        <w:spacing w:after="138"/>
        <w:ind w:left="-15" w:right="53" w:firstLine="679"/>
        <w:rPr>
          <w:color w:val="auto"/>
        </w:rPr>
      </w:pPr>
      <w:r w:rsidRPr="006C290C">
        <w:rPr>
          <w:color w:val="auto"/>
        </w:rPr>
        <w:t xml:space="preserve">Vzdělávací program ŠD vychází z konkrétních podmínek ŠD, navazuje na ŠVP I. stupně a týká se především oblasti </w:t>
      </w:r>
      <w:r w:rsidRPr="006C290C">
        <w:rPr>
          <w:b/>
          <w:color w:val="auto"/>
        </w:rPr>
        <w:t>ČLOVĚK A JEHO SVĚT</w:t>
      </w:r>
      <w:r w:rsidRPr="006C290C">
        <w:rPr>
          <w:color w:val="auto"/>
        </w:rPr>
        <w:t xml:space="preserve">. </w:t>
      </w:r>
    </w:p>
    <w:p w14:paraId="1DB04FA2" w14:textId="77777777" w:rsidR="00EF7888" w:rsidRPr="006C290C" w:rsidRDefault="00EF7888" w:rsidP="00720360">
      <w:pPr>
        <w:spacing w:after="161" w:line="259" w:lineRule="auto"/>
        <w:ind w:left="-5"/>
        <w:rPr>
          <w:color w:val="auto"/>
        </w:rPr>
      </w:pPr>
      <w:r w:rsidRPr="006C290C">
        <w:rPr>
          <w:b/>
          <w:color w:val="auto"/>
        </w:rPr>
        <w:t xml:space="preserve">Obsahem se prolínají tyto okruhy: </w:t>
      </w:r>
    </w:p>
    <w:p w14:paraId="0FEBC0D0" w14:textId="77777777" w:rsidR="00EF7888" w:rsidRPr="006C290C" w:rsidRDefault="00EF7888" w:rsidP="00720360">
      <w:pPr>
        <w:numPr>
          <w:ilvl w:val="0"/>
          <w:numId w:val="12"/>
        </w:numPr>
        <w:ind w:right="53" w:hanging="360"/>
        <w:rPr>
          <w:color w:val="auto"/>
        </w:rPr>
      </w:pPr>
      <w:r w:rsidRPr="006C290C">
        <w:rPr>
          <w:b/>
          <w:color w:val="auto"/>
        </w:rPr>
        <w:t xml:space="preserve">Místo kde žijeme: </w:t>
      </w:r>
      <w:r w:rsidRPr="006C290C">
        <w:rPr>
          <w:color w:val="auto"/>
        </w:rPr>
        <w:t xml:space="preserve">vztah ke škole, městu, státu </w:t>
      </w:r>
    </w:p>
    <w:p w14:paraId="62509F90" w14:textId="77777777" w:rsidR="00EF7888" w:rsidRPr="006C290C" w:rsidRDefault="00EF7888" w:rsidP="00720360">
      <w:pPr>
        <w:numPr>
          <w:ilvl w:val="0"/>
          <w:numId w:val="12"/>
        </w:numPr>
        <w:spacing w:after="34"/>
        <w:ind w:right="53" w:hanging="360"/>
        <w:rPr>
          <w:color w:val="auto"/>
        </w:rPr>
      </w:pPr>
      <w:r w:rsidRPr="006C290C">
        <w:rPr>
          <w:b/>
          <w:color w:val="auto"/>
        </w:rPr>
        <w:t xml:space="preserve">Lidé kolem nás: </w:t>
      </w:r>
      <w:r w:rsidRPr="006C290C">
        <w:rPr>
          <w:color w:val="auto"/>
        </w:rPr>
        <w:t xml:space="preserve">příbuzenské vztahy v rodině, vztahy ve škole, mezi dětmi, pravidla soužití a pravidla slušného chování, základní lidská práva a práva dítěte, principy demokracie </w:t>
      </w:r>
    </w:p>
    <w:p w14:paraId="4A063366" w14:textId="77777777" w:rsidR="00EF7888" w:rsidRPr="006C290C" w:rsidRDefault="00EF7888" w:rsidP="00720360">
      <w:pPr>
        <w:numPr>
          <w:ilvl w:val="0"/>
          <w:numId w:val="12"/>
        </w:numPr>
        <w:spacing w:after="33"/>
        <w:ind w:right="53" w:hanging="360"/>
        <w:rPr>
          <w:color w:val="auto"/>
        </w:rPr>
      </w:pPr>
      <w:r w:rsidRPr="006C290C">
        <w:rPr>
          <w:b/>
          <w:color w:val="auto"/>
        </w:rPr>
        <w:t xml:space="preserve">Rozmanitosti přírody: </w:t>
      </w:r>
      <w:r w:rsidRPr="006C290C">
        <w:rPr>
          <w:color w:val="auto"/>
        </w:rPr>
        <w:t xml:space="preserve">rozmanitosti živé i neživé přírody, roční období a jejich proměny vliv člověka na přírodu a její ochrana </w:t>
      </w:r>
    </w:p>
    <w:p w14:paraId="2C253B07" w14:textId="25AF94F9" w:rsidR="00DF5CCF" w:rsidRPr="006C290C" w:rsidRDefault="00EF7888" w:rsidP="00720360">
      <w:pPr>
        <w:numPr>
          <w:ilvl w:val="0"/>
          <w:numId w:val="12"/>
        </w:numPr>
        <w:spacing w:after="20" w:line="262" w:lineRule="auto"/>
        <w:ind w:right="53" w:hanging="360"/>
        <w:rPr>
          <w:color w:val="auto"/>
        </w:rPr>
      </w:pPr>
      <w:r w:rsidRPr="006C290C">
        <w:rPr>
          <w:b/>
          <w:color w:val="auto"/>
        </w:rPr>
        <w:t>Lidé a čas</w:t>
      </w:r>
      <w:r w:rsidRPr="006C290C">
        <w:rPr>
          <w:color w:val="auto"/>
        </w:rPr>
        <w:t xml:space="preserve">: báje, regionální pověsti, tradice, zvyky, odlišnost </w:t>
      </w:r>
      <w:r w:rsidR="00DF5CCF" w:rsidRPr="006C290C">
        <w:rPr>
          <w:color w:val="auto"/>
        </w:rPr>
        <w:t>způsobu života, orientace v čas</w:t>
      </w:r>
    </w:p>
    <w:p w14:paraId="6AEEB2F5" w14:textId="2B563803" w:rsidR="00EF7888" w:rsidRPr="006C290C" w:rsidRDefault="00EF7888" w:rsidP="00720360">
      <w:pPr>
        <w:numPr>
          <w:ilvl w:val="0"/>
          <w:numId w:val="12"/>
        </w:numPr>
        <w:spacing w:after="20" w:line="262" w:lineRule="auto"/>
        <w:ind w:right="53" w:hanging="360"/>
        <w:rPr>
          <w:color w:val="auto"/>
        </w:rPr>
      </w:pPr>
      <w:r w:rsidRPr="006C290C">
        <w:rPr>
          <w:b/>
          <w:color w:val="auto"/>
        </w:rPr>
        <w:t xml:space="preserve">Člověk a jeho zdraví: </w:t>
      </w:r>
      <w:r w:rsidRPr="006C290C">
        <w:rPr>
          <w:color w:val="auto"/>
        </w:rPr>
        <w:t xml:space="preserve">zdravý životní styl, pitný režim, ochrana před úrazy, udržování tělesné kondice </w:t>
      </w:r>
    </w:p>
    <w:p w14:paraId="0CBEF3C6" w14:textId="09BE2EAD" w:rsidR="00F23D2F" w:rsidRPr="006C290C" w:rsidRDefault="00EF7888" w:rsidP="00F23D2F">
      <w:pPr>
        <w:spacing w:after="27" w:line="259" w:lineRule="auto"/>
        <w:ind w:left="36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58C90F85" w14:textId="77777777" w:rsidR="00EF7888" w:rsidRPr="006C290C" w:rsidRDefault="00EF7888" w:rsidP="00720360">
      <w:pPr>
        <w:spacing w:after="161" w:line="259" w:lineRule="auto"/>
        <w:ind w:left="-5"/>
        <w:rPr>
          <w:color w:val="auto"/>
        </w:rPr>
      </w:pPr>
      <w:r w:rsidRPr="006C290C">
        <w:rPr>
          <w:b/>
          <w:color w:val="auto"/>
        </w:rPr>
        <w:t xml:space="preserve">Děti se učí: </w:t>
      </w:r>
    </w:p>
    <w:p w14:paraId="34653D7B" w14:textId="77777777" w:rsidR="00EF7888" w:rsidRPr="006C290C" w:rsidRDefault="00EF7888" w:rsidP="00720360">
      <w:pPr>
        <w:numPr>
          <w:ilvl w:val="0"/>
          <w:numId w:val="12"/>
        </w:numPr>
        <w:spacing w:after="33"/>
        <w:ind w:right="53" w:hanging="360"/>
        <w:rPr>
          <w:color w:val="auto"/>
        </w:rPr>
      </w:pPr>
      <w:r w:rsidRPr="006C290C">
        <w:rPr>
          <w:color w:val="auto"/>
        </w:rPr>
        <w:t xml:space="preserve">pozorovat a pojmenovávat věci, jevy a děje, jejich vzájemné vztahy a souvislosti, což vede k ucelenému pohledu na svět, poznávají sebe i okolí </w:t>
      </w:r>
    </w:p>
    <w:p w14:paraId="2AF45B32" w14:textId="77777777" w:rsidR="00EF7888" w:rsidRPr="006C290C" w:rsidRDefault="00EF7888" w:rsidP="00720360">
      <w:pPr>
        <w:numPr>
          <w:ilvl w:val="0"/>
          <w:numId w:val="12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chápat současnost jako výsledek minulosti a východisko do budoucnosti </w:t>
      </w:r>
    </w:p>
    <w:p w14:paraId="601153D9" w14:textId="77777777" w:rsidR="00F23D2F" w:rsidRDefault="00EF7888" w:rsidP="00720360">
      <w:pPr>
        <w:numPr>
          <w:ilvl w:val="0"/>
          <w:numId w:val="12"/>
        </w:numPr>
        <w:spacing w:after="362"/>
        <w:ind w:right="53" w:hanging="360"/>
        <w:rPr>
          <w:color w:val="auto"/>
        </w:rPr>
      </w:pPr>
      <w:r w:rsidRPr="006C290C">
        <w:rPr>
          <w:color w:val="auto"/>
        </w:rPr>
        <w:t>vyjadřovat své myšlenky, poznatky a dojmy, reagovat na názory a podněty druhých</w:t>
      </w:r>
    </w:p>
    <w:p w14:paraId="7B5B59E3" w14:textId="13CAA418" w:rsidR="00EF7888" w:rsidRPr="006C290C" w:rsidRDefault="00EF7888" w:rsidP="00F23D2F">
      <w:pPr>
        <w:spacing w:after="362"/>
        <w:ind w:left="720" w:right="53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7A9459AA" w14:textId="77777777" w:rsidR="00EF7888" w:rsidRPr="006C290C" w:rsidRDefault="00EF7888" w:rsidP="00EF7888">
      <w:pPr>
        <w:pStyle w:val="Nadpis2"/>
        <w:ind w:left="-5"/>
        <w:rPr>
          <w:color w:val="auto"/>
        </w:rPr>
      </w:pPr>
      <w:r w:rsidRPr="006C290C">
        <w:rPr>
          <w:color w:val="auto"/>
        </w:rPr>
        <w:t xml:space="preserve">5.1. Místo kde žijeme </w:t>
      </w:r>
    </w:p>
    <w:tbl>
      <w:tblPr>
        <w:tblStyle w:val="TableGrid"/>
        <w:tblW w:w="9857" w:type="dxa"/>
        <w:tblInd w:w="-108" w:type="dxa"/>
        <w:tblCellMar>
          <w:top w:w="14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1549"/>
        <w:gridCol w:w="3421"/>
        <w:gridCol w:w="4887"/>
      </w:tblGrid>
      <w:tr w:rsidR="00EF7888" w:rsidRPr="006C290C" w14:paraId="67F80A65" w14:textId="77777777" w:rsidTr="002A2E42">
        <w:trPr>
          <w:trHeight w:val="40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C6DF" w14:textId="77777777" w:rsidR="00EF7888" w:rsidRPr="006C290C" w:rsidRDefault="00EF7888" w:rsidP="002A2E42">
            <w:pPr>
              <w:spacing w:after="0" w:line="259" w:lineRule="auto"/>
              <w:ind w:left="0" w:right="33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1314" w14:textId="77777777" w:rsidR="00EF7888" w:rsidRPr="006C290C" w:rsidRDefault="00EF7888" w:rsidP="002A2E42">
            <w:pPr>
              <w:spacing w:after="0" w:line="259" w:lineRule="auto"/>
              <w:ind w:left="0" w:right="96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Výchovně vzdělávací cíl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DDB3" w14:textId="77777777" w:rsidR="00EF7888" w:rsidRPr="006C290C" w:rsidRDefault="00EF7888" w:rsidP="002A2E42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Aktivity, akce </w:t>
            </w:r>
          </w:p>
        </w:tc>
      </w:tr>
      <w:tr w:rsidR="00EF7888" w:rsidRPr="006C290C" w14:paraId="431B56A5" w14:textId="77777777" w:rsidTr="002A2E42">
        <w:trPr>
          <w:trHeight w:val="166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B3F6" w14:textId="77777777" w:rsidR="00EF7888" w:rsidRPr="006C290C" w:rsidRDefault="00EF7888" w:rsidP="002A2E42">
            <w:pPr>
              <w:spacing w:after="145" w:line="259" w:lineRule="auto"/>
              <w:ind w:left="29" w:firstLine="0"/>
              <w:jc w:val="left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Moje rodina  </w:t>
            </w:r>
          </w:p>
          <w:p w14:paraId="560BB417" w14:textId="77777777" w:rsidR="00EF7888" w:rsidRPr="006C290C" w:rsidRDefault="00EF7888" w:rsidP="002A2E42">
            <w:pPr>
              <w:spacing w:after="0" w:line="259" w:lineRule="auto"/>
              <w:ind w:left="70" w:firstLine="0"/>
              <w:jc w:val="left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Můj domov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BA63" w14:textId="77777777" w:rsidR="00EF7888" w:rsidRPr="006C290C" w:rsidRDefault="00EF7888" w:rsidP="002A2E42">
            <w:pPr>
              <w:spacing w:after="0" w:line="259" w:lineRule="auto"/>
              <w:ind w:left="0" w:right="9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Je schopen naslouchat názorům ostatních a porozumět jim. Komunikuje bez ostychu s dětmi i dospělými.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2E3F" w14:textId="77777777" w:rsidR="00EF7888" w:rsidRPr="006C290C" w:rsidRDefault="00EF7888" w:rsidP="002A2E42">
            <w:pPr>
              <w:spacing w:after="0" w:line="277" w:lineRule="auto"/>
              <w:ind w:left="2" w:right="142" w:firstLine="0"/>
              <w:jc w:val="left"/>
              <w:rPr>
                <w:color w:val="auto"/>
              </w:rPr>
            </w:pPr>
            <w:proofErr w:type="gramStart"/>
            <w:r w:rsidRPr="006C290C">
              <w:rPr>
                <w:color w:val="auto"/>
              </w:rPr>
              <w:t>Beseda - vyprávění</w:t>
            </w:r>
            <w:proofErr w:type="gramEnd"/>
            <w:r w:rsidRPr="006C290C">
              <w:rPr>
                <w:color w:val="auto"/>
              </w:rPr>
              <w:t xml:space="preserve"> zážitků z rodiny, organizace života v rodině   Rodinná alba </w:t>
            </w:r>
          </w:p>
          <w:p w14:paraId="35720F43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Tradice, záliby </w:t>
            </w:r>
          </w:p>
          <w:p w14:paraId="73C05826" w14:textId="77777777" w:rsidR="00EF7888" w:rsidRPr="006C290C" w:rsidRDefault="00EF7888" w:rsidP="002A2E42">
            <w:pPr>
              <w:spacing w:after="11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Modelování a kreslení členů rodiny </w:t>
            </w:r>
          </w:p>
          <w:p w14:paraId="3502AFB4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Náš dům – orientace v okolí bydliště                    </w:t>
            </w:r>
          </w:p>
        </w:tc>
      </w:tr>
      <w:tr w:rsidR="00EF7888" w:rsidRPr="006C290C" w14:paraId="386FCA2A" w14:textId="77777777" w:rsidTr="002A2E42">
        <w:trPr>
          <w:trHeight w:val="277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D202" w14:textId="77777777" w:rsidR="00EF7888" w:rsidRPr="006C290C" w:rsidRDefault="00EF7888" w:rsidP="002A2E42">
            <w:pPr>
              <w:spacing w:after="0" w:line="259" w:lineRule="auto"/>
              <w:ind w:left="0" w:right="91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Naše škola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56F1" w14:textId="77777777" w:rsidR="00EF7888" w:rsidRPr="006C290C" w:rsidRDefault="00EF7888" w:rsidP="002A2E42">
            <w:pPr>
              <w:spacing w:after="120" w:line="278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Přispívá k debatě v kolektivu a efektivně řeší dané úkoly. </w:t>
            </w:r>
          </w:p>
          <w:p w14:paraId="66342893" w14:textId="77777777" w:rsidR="00EF7888" w:rsidRPr="006C290C" w:rsidRDefault="00EF7888" w:rsidP="002A2E42">
            <w:pPr>
              <w:spacing w:after="0" w:line="259" w:lineRule="auto"/>
              <w:ind w:left="0" w:right="669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Vytváří si představu o sobě samém. Vyjadřuje své myšlenky a názory.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51D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Poznávání nejbližšího okolí školy – vycházky </w:t>
            </w:r>
          </w:p>
          <w:p w14:paraId="40D09116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Orientace v okolí školy </w:t>
            </w:r>
          </w:p>
          <w:p w14:paraId="1C5AD408" w14:textId="77777777" w:rsidR="00EF7888" w:rsidRPr="006C290C" w:rsidRDefault="00EF7888" w:rsidP="002A2E42">
            <w:pPr>
              <w:spacing w:after="1" w:line="277" w:lineRule="auto"/>
              <w:ind w:left="2" w:right="66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Cesta do školy, bezpečnost – přechody Dopravní značky – poznávání a malování značek </w:t>
            </w:r>
          </w:p>
          <w:p w14:paraId="638504FB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Dopravní soutěž </w:t>
            </w:r>
          </w:p>
          <w:p w14:paraId="011CF55E" w14:textId="77777777" w:rsidR="00EF7888" w:rsidRPr="006C290C" w:rsidRDefault="00EF7888" w:rsidP="002A2E42">
            <w:pPr>
              <w:spacing w:after="21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Výtvarný projev na toto téma </w:t>
            </w:r>
          </w:p>
          <w:p w14:paraId="4EFDC501" w14:textId="77777777" w:rsidR="00EF7888" w:rsidRPr="006C290C" w:rsidRDefault="00EF7888" w:rsidP="002A2E42">
            <w:pPr>
              <w:spacing w:after="21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Udržování pořádku v okolí školy </w:t>
            </w:r>
          </w:p>
          <w:p w14:paraId="787B977F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Bližší seznámení s prostorami naší školy </w:t>
            </w:r>
            <w:proofErr w:type="gramStart"/>
            <w:r w:rsidRPr="006C290C">
              <w:rPr>
                <w:color w:val="auto"/>
              </w:rPr>
              <w:t>–  modelové</w:t>
            </w:r>
            <w:proofErr w:type="gramEnd"/>
            <w:r w:rsidRPr="006C290C">
              <w:rPr>
                <w:color w:val="auto"/>
              </w:rPr>
              <w:t xml:space="preserve"> situace </w:t>
            </w:r>
          </w:p>
        </w:tc>
      </w:tr>
      <w:tr w:rsidR="00EF7888" w:rsidRPr="006C290C" w14:paraId="147218EF" w14:textId="77777777" w:rsidTr="002A2E42">
        <w:trPr>
          <w:trHeight w:val="175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7DCF" w14:textId="77777777" w:rsidR="00EF7888" w:rsidRPr="006C290C" w:rsidRDefault="00EF7888" w:rsidP="002A2E4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lastRenderedPageBreak/>
              <w:t xml:space="preserve">Kulturní a společenský život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2BCA" w14:textId="77777777" w:rsidR="00EF7888" w:rsidRPr="006C290C" w:rsidRDefault="00EF7888" w:rsidP="002A2E42">
            <w:pPr>
              <w:spacing w:after="16" w:line="328" w:lineRule="auto"/>
              <w:ind w:left="0" w:right="59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Zná možnosti smysluplného trávení volného času. </w:t>
            </w:r>
          </w:p>
          <w:p w14:paraId="68CACA0F" w14:textId="77777777" w:rsidR="00EF7888" w:rsidRPr="006C290C" w:rsidRDefault="00EF7888" w:rsidP="002A2E4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Má smysl pro naše tradice a kulturní dědictví.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8DF2" w14:textId="77777777" w:rsidR="00EF7888" w:rsidRPr="006C290C" w:rsidRDefault="00EF7888" w:rsidP="002A2E42">
            <w:pPr>
              <w:spacing w:after="21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Významné budovy našeho města </w:t>
            </w:r>
          </w:p>
          <w:p w14:paraId="6470575A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Hrad Špilberk  </w:t>
            </w:r>
          </w:p>
          <w:p w14:paraId="1347768A" w14:textId="10EC45E9" w:rsidR="00EF7888" w:rsidRPr="006C290C" w:rsidRDefault="00EF7888" w:rsidP="00F649CC">
            <w:pPr>
              <w:spacing w:after="19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Divadla, kina Folklór </w:t>
            </w:r>
          </w:p>
          <w:p w14:paraId="379B36FE" w14:textId="08797A2F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>Využ</w:t>
            </w:r>
            <w:r w:rsidR="00F649CC">
              <w:rPr>
                <w:color w:val="auto"/>
              </w:rPr>
              <w:t>ití knížek, videa, encyklopedie,</w:t>
            </w:r>
            <w:r w:rsidR="00F649CC" w:rsidRPr="00F649CC">
              <w:rPr>
                <w:color w:val="auto"/>
              </w:rPr>
              <w:t xml:space="preserve"> </w:t>
            </w:r>
            <w:proofErr w:type="spellStart"/>
            <w:r w:rsidR="00F649CC" w:rsidRPr="00F649CC">
              <w:rPr>
                <w:color w:val="auto"/>
              </w:rPr>
              <w:t>Tématické</w:t>
            </w:r>
            <w:proofErr w:type="spellEnd"/>
            <w:r w:rsidR="00F649CC" w:rsidRPr="00F649CC">
              <w:rPr>
                <w:color w:val="auto"/>
              </w:rPr>
              <w:t xml:space="preserve"> vycházky</w:t>
            </w:r>
          </w:p>
          <w:p w14:paraId="58998437" w14:textId="2565BD66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</w:tr>
      <w:tr w:rsidR="00EF7888" w:rsidRPr="006C290C" w14:paraId="13A8292E" w14:textId="77777777" w:rsidTr="002A2E42">
        <w:trPr>
          <w:trHeight w:val="139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5253" w14:textId="77777777" w:rsidR="00EF7888" w:rsidRPr="006C290C" w:rsidRDefault="00EF7888" w:rsidP="002A2E42">
            <w:pPr>
              <w:spacing w:after="0" w:line="239" w:lineRule="auto"/>
              <w:ind w:left="0" w:right="5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Policie, hasiči, </w:t>
            </w:r>
          </w:p>
          <w:p w14:paraId="63EA419F" w14:textId="77777777" w:rsidR="00EF7888" w:rsidRPr="006C290C" w:rsidRDefault="00EF7888" w:rsidP="002A2E4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záchranná služba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5A30" w14:textId="77777777" w:rsidR="00EF7888" w:rsidRPr="006C290C" w:rsidRDefault="00EF7888" w:rsidP="002A2E42">
            <w:pPr>
              <w:spacing w:after="0" w:line="259" w:lineRule="auto"/>
              <w:ind w:left="0" w:right="599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 případě potřeby poskytne pomoc nebo o ni požádá Rozhoduje se zodpovědně v dané situaci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ACB7" w14:textId="77777777" w:rsidR="00EF7888" w:rsidRPr="006C290C" w:rsidRDefault="00EF7888" w:rsidP="002A2E42">
            <w:pPr>
              <w:spacing w:after="0" w:line="276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Telefonní čísla – policie, hasiči, záchranná služba </w:t>
            </w:r>
          </w:p>
          <w:p w14:paraId="6442DB0B" w14:textId="77777777" w:rsidR="00EF7888" w:rsidRPr="006C290C" w:rsidRDefault="00EF7888" w:rsidP="002A2E42">
            <w:pPr>
              <w:spacing w:after="1" w:line="277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Poskytnutí první pomoci – beseda, ukázky, lékárnička </w:t>
            </w:r>
          </w:p>
          <w:p w14:paraId="73DA2AC8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Důležitost práce – vysvětlení, beseda </w:t>
            </w:r>
          </w:p>
        </w:tc>
      </w:tr>
    </w:tbl>
    <w:p w14:paraId="35407A31" w14:textId="77777777" w:rsidR="00EF7888" w:rsidRPr="006C290C" w:rsidRDefault="00EF7888" w:rsidP="00EF7888">
      <w:pPr>
        <w:rPr>
          <w:color w:val="auto"/>
        </w:rPr>
        <w:sectPr w:rsidR="00EF7888" w:rsidRPr="006C290C">
          <w:headerReference w:type="even" r:id="rId13"/>
          <w:headerReference w:type="default" r:id="rId14"/>
          <w:headerReference w:type="first" r:id="rId15"/>
          <w:pgSz w:w="11906" w:h="16841"/>
          <w:pgMar w:top="1145" w:right="1009" w:bottom="1020" w:left="1133" w:header="1097" w:footer="708" w:gutter="0"/>
          <w:pgNumType w:start="3"/>
          <w:cols w:space="708"/>
        </w:sectPr>
      </w:pPr>
    </w:p>
    <w:p w14:paraId="059C7149" w14:textId="77777777" w:rsidR="00EF7888" w:rsidRPr="006C290C" w:rsidRDefault="00EF7888" w:rsidP="00EF7888">
      <w:pPr>
        <w:pStyle w:val="Nadpis2"/>
        <w:ind w:left="-5"/>
        <w:rPr>
          <w:color w:val="auto"/>
        </w:rPr>
      </w:pPr>
      <w:r w:rsidRPr="006C290C">
        <w:rPr>
          <w:color w:val="auto"/>
        </w:rPr>
        <w:lastRenderedPageBreak/>
        <w:t xml:space="preserve">5.2. Lidé kolem nás </w:t>
      </w:r>
    </w:p>
    <w:tbl>
      <w:tblPr>
        <w:tblStyle w:val="TableGrid"/>
        <w:tblW w:w="9857" w:type="dxa"/>
        <w:tblInd w:w="-108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549"/>
        <w:gridCol w:w="3421"/>
        <w:gridCol w:w="4887"/>
      </w:tblGrid>
      <w:tr w:rsidR="00EF7888" w:rsidRPr="006C290C" w14:paraId="7CA4A62E" w14:textId="77777777" w:rsidTr="002A2E42">
        <w:trPr>
          <w:trHeight w:val="40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BBEF" w14:textId="77777777" w:rsidR="00EF7888" w:rsidRPr="006C290C" w:rsidRDefault="00EF7888" w:rsidP="002A2E42">
            <w:pPr>
              <w:spacing w:after="0" w:line="259" w:lineRule="auto"/>
              <w:ind w:left="10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A56E" w14:textId="77777777" w:rsidR="00EF7888" w:rsidRPr="006C290C" w:rsidRDefault="00EF7888" w:rsidP="002A2E42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Výchovně vzdělávací cíl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2C20" w14:textId="77777777" w:rsidR="00EF7888" w:rsidRPr="006C290C" w:rsidRDefault="00EF7888" w:rsidP="002A2E42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Aktivity, akce </w:t>
            </w:r>
          </w:p>
        </w:tc>
      </w:tr>
      <w:tr w:rsidR="00EF7888" w:rsidRPr="006C290C" w14:paraId="3F23E58E" w14:textId="77777777" w:rsidTr="002A2E42">
        <w:trPr>
          <w:trHeight w:val="166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3BC1" w14:textId="77777777" w:rsidR="00EF7888" w:rsidRPr="006C290C" w:rsidRDefault="00EF7888" w:rsidP="002A2E42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Moje rodina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3D7F" w14:textId="77777777" w:rsidR="00EF7888" w:rsidRPr="006C290C" w:rsidRDefault="00EF7888" w:rsidP="002A2E4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Uvědomuje si ohleduplnost a úctu při jednání s druhými lidmi. Zná možnosti smysluplného trávení volného času.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F791" w14:textId="77777777" w:rsidR="00EF7888" w:rsidRPr="006C290C" w:rsidRDefault="00EF7888" w:rsidP="002A2E42">
            <w:pPr>
              <w:spacing w:line="274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Vztahy v rodině, trávení společného volného času </w:t>
            </w:r>
          </w:p>
          <w:p w14:paraId="41EE6BFD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Malování členů rodiny </w:t>
            </w:r>
          </w:p>
          <w:p w14:paraId="72B19B7A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Vyprávění o své rodině, tradice – Vánoce, </w:t>
            </w:r>
          </w:p>
          <w:p w14:paraId="22A69DF8" w14:textId="77777777" w:rsidR="00EF7888" w:rsidRPr="006C290C" w:rsidRDefault="00EF7888" w:rsidP="002A2E42">
            <w:pPr>
              <w:spacing w:after="21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Velikonoce, oslavy </w:t>
            </w:r>
          </w:p>
          <w:p w14:paraId="6D06F64D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Rodinné vzory </w:t>
            </w:r>
          </w:p>
        </w:tc>
      </w:tr>
      <w:tr w:rsidR="00EF7888" w:rsidRPr="006C290C" w14:paraId="5689B8EA" w14:textId="77777777" w:rsidTr="002A2E42">
        <w:trPr>
          <w:trHeight w:val="202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3C8B" w14:textId="77777777" w:rsidR="00EF7888" w:rsidRPr="006C290C" w:rsidRDefault="00EF7888" w:rsidP="002A2E4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Právo a spravedlnost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9708" w14:textId="77777777" w:rsidR="00EF7888" w:rsidRPr="006C290C" w:rsidRDefault="00EF7888" w:rsidP="002A2E42">
            <w:pPr>
              <w:spacing w:after="163" w:line="238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Uvědomuje si svá práva a povinnosti. </w:t>
            </w:r>
          </w:p>
          <w:p w14:paraId="24EBF562" w14:textId="77777777" w:rsidR="00EF7888" w:rsidRPr="006C290C" w:rsidRDefault="00EF7888" w:rsidP="002A2E42">
            <w:pPr>
              <w:spacing w:after="119" w:line="278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K úkolům a povinnostem přistupuje odpovědně. </w:t>
            </w:r>
          </w:p>
          <w:p w14:paraId="0B31849A" w14:textId="77777777" w:rsidR="00EF7888" w:rsidRPr="006C290C" w:rsidRDefault="00EF7888" w:rsidP="002A2E4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Uvědomuje si zodpovědnost za svá rozhodnutí.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ACD0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Výchova k toleranci a empatii (vcítění) </w:t>
            </w:r>
          </w:p>
          <w:p w14:paraId="18CA6921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Základní lidská práva, práva dítěte </w:t>
            </w:r>
          </w:p>
          <w:p w14:paraId="282FC7FE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Řešení konfliktů a problémů </w:t>
            </w:r>
          </w:p>
          <w:p w14:paraId="4C182D2B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Ochrana majetku školy a vlastního majetku Prvky mediální výchovy – co je příběh, co je fikce, co je skutečnost </w:t>
            </w:r>
          </w:p>
        </w:tc>
      </w:tr>
      <w:tr w:rsidR="00EF7888" w:rsidRPr="006C290C" w14:paraId="3A82FE72" w14:textId="77777777" w:rsidTr="002A2E42">
        <w:trPr>
          <w:trHeight w:val="111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D13B" w14:textId="77777777" w:rsidR="00EF7888" w:rsidRPr="006C290C" w:rsidRDefault="00EF7888" w:rsidP="002A2E42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Kultura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B7AD" w14:textId="77777777" w:rsidR="00EF7888" w:rsidRPr="006C290C" w:rsidRDefault="00EF7888" w:rsidP="002A2E42">
            <w:pPr>
              <w:spacing w:after="96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Uplatňuje společenské návyky. </w:t>
            </w:r>
          </w:p>
          <w:p w14:paraId="28FD2969" w14:textId="77777777" w:rsidR="00EF7888" w:rsidRPr="006C290C" w:rsidRDefault="00EF7888" w:rsidP="002A2E4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Zapojuje se do kulturního dění a sportovních aktivit.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7884" w14:textId="77777777" w:rsidR="00EF7888" w:rsidRPr="006C290C" w:rsidRDefault="00EF7888" w:rsidP="002A2E42">
            <w:pPr>
              <w:spacing w:after="23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Návštěva knihovny – beseda </w:t>
            </w:r>
          </w:p>
          <w:p w14:paraId="5F5E16FD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Osvojování si pravidel společenského chování </w:t>
            </w:r>
          </w:p>
          <w:p w14:paraId="37A4BE7E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Vystoupení dětí na školní akademii </w:t>
            </w:r>
          </w:p>
          <w:p w14:paraId="462CAA03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Vyjádření kulturního zážitku kresbou </w:t>
            </w:r>
          </w:p>
        </w:tc>
      </w:tr>
      <w:tr w:rsidR="00EF7888" w:rsidRPr="006C290C" w14:paraId="6544CCC9" w14:textId="77777777" w:rsidTr="002A2E42">
        <w:trPr>
          <w:trHeight w:val="111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2E95" w14:textId="77777777" w:rsidR="00EF7888" w:rsidRPr="006C290C" w:rsidRDefault="00EF7888" w:rsidP="002A2E4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Rozličné profese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FBCC" w14:textId="77777777" w:rsidR="00EF7888" w:rsidRPr="006C290C" w:rsidRDefault="00EF7888" w:rsidP="002A2E42">
            <w:pPr>
              <w:spacing w:after="96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Plní povinnosti a závazky. </w:t>
            </w:r>
          </w:p>
          <w:p w14:paraId="7EFB89A3" w14:textId="77777777" w:rsidR="00EF7888" w:rsidRPr="006C290C" w:rsidRDefault="00EF7888" w:rsidP="002A2E4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Chápe, že vyhýbání se problémům nevede k cíli.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2BD4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Čím bych chtěl být – beseda </w:t>
            </w:r>
          </w:p>
          <w:p w14:paraId="238A1000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Zaměstnání rodičů </w:t>
            </w:r>
          </w:p>
          <w:p w14:paraId="02949B62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Hra „Na řemesla“ </w:t>
            </w:r>
          </w:p>
          <w:p w14:paraId="1A19A7BD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Jak pomáháme doma </w:t>
            </w:r>
          </w:p>
        </w:tc>
      </w:tr>
    </w:tbl>
    <w:p w14:paraId="1B7124AC" w14:textId="77777777" w:rsidR="00EF7888" w:rsidRPr="006C290C" w:rsidRDefault="00EF7888" w:rsidP="00EF7888">
      <w:pPr>
        <w:pStyle w:val="Nadpis2"/>
        <w:ind w:left="-5"/>
        <w:rPr>
          <w:color w:val="auto"/>
        </w:rPr>
      </w:pPr>
      <w:r w:rsidRPr="006C290C">
        <w:rPr>
          <w:color w:val="auto"/>
        </w:rPr>
        <w:t xml:space="preserve">5.3. Rozmanitost přírody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549"/>
        <w:gridCol w:w="3421"/>
        <w:gridCol w:w="4887"/>
      </w:tblGrid>
      <w:tr w:rsidR="00EF7888" w:rsidRPr="006C290C" w14:paraId="271C5D2B" w14:textId="77777777" w:rsidTr="002A2E42">
        <w:trPr>
          <w:trHeight w:val="40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924E" w14:textId="77777777" w:rsidR="00EF7888" w:rsidRPr="006C290C" w:rsidRDefault="00EF7888" w:rsidP="002A2E42">
            <w:pPr>
              <w:spacing w:after="0" w:line="259" w:lineRule="auto"/>
              <w:ind w:left="14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A08A" w14:textId="77777777" w:rsidR="00EF7888" w:rsidRPr="006C290C" w:rsidRDefault="00EF7888" w:rsidP="002A2E42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Výchovně vzdělávací cíl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9EAE" w14:textId="77777777" w:rsidR="00EF7888" w:rsidRPr="006C290C" w:rsidRDefault="00EF7888" w:rsidP="002A2E42">
            <w:pPr>
              <w:spacing w:after="0" w:line="259" w:lineRule="auto"/>
              <w:ind w:left="0" w:right="38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Aktivity, akce </w:t>
            </w:r>
          </w:p>
        </w:tc>
      </w:tr>
      <w:tr w:rsidR="00EF7888" w:rsidRPr="006C290C" w14:paraId="723719BE" w14:textId="77777777" w:rsidTr="002A2E42">
        <w:trPr>
          <w:trHeight w:val="194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FA17" w14:textId="77777777" w:rsidR="00EF7888" w:rsidRPr="006C290C" w:rsidRDefault="00EF7888" w:rsidP="002A2E42">
            <w:pPr>
              <w:spacing w:after="0" w:line="259" w:lineRule="auto"/>
              <w:ind w:left="24" w:right="70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Příroda v okolí školy a domova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F210" w14:textId="77777777" w:rsidR="00EF7888" w:rsidRPr="006C290C" w:rsidRDefault="00EF7888" w:rsidP="002A2E42">
            <w:pPr>
              <w:spacing w:after="0" w:line="259" w:lineRule="auto"/>
              <w:ind w:left="0" w:right="433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Má povědomí o významu zdravého životního prostředí. Má pocit sounáležitosti s přírodou.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2202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Popis krajiny </w:t>
            </w:r>
          </w:p>
          <w:p w14:paraId="19688A89" w14:textId="77777777" w:rsidR="00EF7888" w:rsidRPr="006C290C" w:rsidRDefault="00EF7888" w:rsidP="002A2E42">
            <w:pPr>
              <w:spacing w:after="45" w:line="238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Zvířata v okolí školy – ptáci, hlodavci (Čertova rokle) </w:t>
            </w:r>
          </w:p>
          <w:p w14:paraId="5A975B25" w14:textId="77777777" w:rsidR="00EF7888" w:rsidRPr="006C290C" w:rsidRDefault="00EF7888" w:rsidP="002A2E42">
            <w:pPr>
              <w:spacing w:after="21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Malba na téma – zvířata z naší přírody </w:t>
            </w:r>
          </w:p>
          <w:p w14:paraId="7B908F2D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Fauna a flóra  </w:t>
            </w:r>
          </w:p>
          <w:p w14:paraId="73D1B166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Přírodovědné vycházky </w:t>
            </w:r>
          </w:p>
          <w:p w14:paraId="4E8F803A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Ekologická výchova </w:t>
            </w:r>
          </w:p>
        </w:tc>
      </w:tr>
      <w:tr w:rsidR="00EF7888" w:rsidRPr="006C290C" w14:paraId="65F086D8" w14:textId="77777777" w:rsidTr="002A2E42">
        <w:trPr>
          <w:trHeight w:val="166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84B6" w14:textId="77777777" w:rsidR="00EF7888" w:rsidRPr="006C290C" w:rsidRDefault="00EF7888" w:rsidP="002A2E42">
            <w:pPr>
              <w:spacing w:line="273" w:lineRule="auto"/>
              <w:ind w:left="200" w:right="186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Krajina v ČR a </w:t>
            </w:r>
          </w:p>
          <w:p w14:paraId="2167092B" w14:textId="77777777" w:rsidR="00EF7888" w:rsidRPr="006C290C" w:rsidRDefault="00EF7888" w:rsidP="002A2E4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v sousedních zemích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824D" w14:textId="77777777" w:rsidR="00EF7888" w:rsidRPr="006C290C" w:rsidRDefault="00EF7888" w:rsidP="002A2E42">
            <w:pPr>
              <w:spacing w:after="77" w:line="275" w:lineRule="auto"/>
              <w:ind w:left="0" w:right="284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Získané zkušenosti uplatňuje v praktických situacích. </w:t>
            </w:r>
          </w:p>
          <w:p w14:paraId="4EAE88FB" w14:textId="77777777" w:rsidR="00EF7888" w:rsidRPr="006C290C" w:rsidRDefault="00EF7888" w:rsidP="002A2E4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Má citový vztah ke svému rodnému městu a vlasti.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EA31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Vyprávění dětí zážitků z dovolené </w:t>
            </w:r>
          </w:p>
          <w:p w14:paraId="152A0796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Pohoří, řeky, mapa ČR a Evropy </w:t>
            </w:r>
          </w:p>
          <w:p w14:paraId="0871B84C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Národní parky ČR </w:t>
            </w:r>
          </w:p>
          <w:p w14:paraId="0DB7F4EF" w14:textId="77777777" w:rsidR="00EF7888" w:rsidRPr="006C290C" w:rsidRDefault="00EF7888" w:rsidP="002A2E42">
            <w:pPr>
              <w:spacing w:after="9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Multikulturní výchova </w:t>
            </w:r>
          </w:p>
          <w:p w14:paraId="653C2693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Beseda – „Co u nás nemáme“ </w:t>
            </w:r>
          </w:p>
          <w:p w14:paraId="4FA0C69E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Výstava pohlednic a fotek z dovolené </w:t>
            </w:r>
          </w:p>
        </w:tc>
      </w:tr>
      <w:tr w:rsidR="00EF7888" w:rsidRPr="006C290C" w14:paraId="31478D92" w14:textId="77777777" w:rsidTr="002A2E42">
        <w:trPr>
          <w:trHeight w:val="194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F870" w14:textId="77777777" w:rsidR="00EF7888" w:rsidRPr="006C290C" w:rsidRDefault="00EF7888" w:rsidP="002A2E42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Roční období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D713" w14:textId="77777777" w:rsidR="00EF7888" w:rsidRPr="006C290C" w:rsidRDefault="00EF7888" w:rsidP="002A2E42">
            <w:pPr>
              <w:spacing w:after="96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Má úctu k přírodě. </w:t>
            </w:r>
          </w:p>
          <w:p w14:paraId="33CBCD71" w14:textId="77777777" w:rsidR="00EF7888" w:rsidRPr="006C290C" w:rsidRDefault="00EF7888" w:rsidP="002A2E4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Vhodně používá přírodní materiály.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4437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Změny v přírodě – kalendář, počasí, pranostiky </w:t>
            </w:r>
          </w:p>
          <w:p w14:paraId="7566B57D" w14:textId="77777777" w:rsidR="00EF7888" w:rsidRPr="006C290C" w:rsidRDefault="00EF7888" w:rsidP="002A2E42">
            <w:pPr>
              <w:spacing w:after="21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Písničky a říkadla na dané téma </w:t>
            </w:r>
          </w:p>
          <w:p w14:paraId="004D6F81" w14:textId="77777777" w:rsidR="00EF7888" w:rsidRPr="006C290C" w:rsidRDefault="00EF7888" w:rsidP="002A2E42">
            <w:pPr>
              <w:spacing w:after="0" w:line="277" w:lineRule="auto"/>
              <w:ind w:left="2" w:right="1215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„Josef Lada dětem“ – obrázky Práce s přírodními materiály </w:t>
            </w:r>
          </w:p>
          <w:p w14:paraId="35BB5B57" w14:textId="77777777" w:rsidR="00EF7888" w:rsidRPr="006C290C" w:rsidRDefault="00EF7888" w:rsidP="002A2E42">
            <w:pPr>
              <w:spacing w:after="25" w:line="256" w:lineRule="auto"/>
              <w:ind w:left="2" w:right="1368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Práce na zahradě – v rodině Zvuky v přírodě </w:t>
            </w:r>
          </w:p>
          <w:p w14:paraId="6FABEA47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Péče o květiny v herně </w:t>
            </w:r>
          </w:p>
        </w:tc>
      </w:tr>
    </w:tbl>
    <w:p w14:paraId="210EE38C" w14:textId="77777777" w:rsidR="00EF7888" w:rsidRPr="006C290C" w:rsidRDefault="00EF7888" w:rsidP="00EF7888">
      <w:pPr>
        <w:pStyle w:val="Nadpis2"/>
        <w:ind w:left="-5"/>
        <w:rPr>
          <w:color w:val="auto"/>
        </w:rPr>
      </w:pPr>
      <w:r w:rsidRPr="006C290C">
        <w:rPr>
          <w:color w:val="auto"/>
        </w:rPr>
        <w:lastRenderedPageBreak/>
        <w:t xml:space="preserve">5.4. Lidé a čas </w:t>
      </w:r>
    </w:p>
    <w:tbl>
      <w:tblPr>
        <w:tblStyle w:val="TableGrid"/>
        <w:tblW w:w="9857" w:type="dxa"/>
        <w:tblInd w:w="-108" w:type="dxa"/>
        <w:tblCellMar>
          <w:top w:w="12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1549"/>
        <w:gridCol w:w="3421"/>
        <w:gridCol w:w="4887"/>
      </w:tblGrid>
      <w:tr w:rsidR="00EF7888" w:rsidRPr="006C290C" w14:paraId="015189F4" w14:textId="77777777" w:rsidTr="002A2E42">
        <w:trPr>
          <w:trHeight w:val="40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C9A" w14:textId="77777777" w:rsidR="00EF7888" w:rsidRPr="006C290C" w:rsidRDefault="00EF7888" w:rsidP="002A2E42">
            <w:pPr>
              <w:spacing w:after="0" w:line="259" w:lineRule="auto"/>
              <w:ind w:left="37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F95F" w14:textId="77777777" w:rsidR="00EF7888" w:rsidRPr="006C290C" w:rsidRDefault="00EF7888" w:rsidP="002A2E42">
            <w:pPr>
              <w:spacing w:after="0" w:line="259" w:lineRule="auto"/>
              <w:ind w:left="0" w:right="27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Výchovně vzdělávací cíl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7ACA" w14:textId="77777777" w:rsidR="00EF7888" w:rsidRPr="006C290C" w:rsidRDefault="00EF7888" w:rsidP="002A2E42">
            <w:pPr>
              <w:spacing w:after="0" w:line="259" w:lineRule="auto"/>
              <w:ind w:left="0" w:right="15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Aktivity, akce </w:t>
            </w:r>
          </w:p>
        </w:tc>
      </w:tr>
      <w:tr w:rsidR="00EF7888" w:rsidRPr="006C290C" w14:paraId="7FFF21CA" w14:textId="77777777" w:rsidTr="002A2E42">
        <w:trPr>
          <w:trHeight w:val="202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FEB4" w14:textId="77777777" w:rsidR="00EF7888" w:rsidRPr="006C290C" w:rsidRDefault="00EF7888" w:rsidP="002A2E42">
            <w:pPr>
              <w:spacing w:after="0" w:line="238" w:lineRule="auto"/>
              <w:ind w:left="0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Historie města Brna </w:t>
            </w:r>
          </w:p>
          <w:p w14:paraId="3CA9078C" w14:textId="77777777" w:rsidR="00EF7888" w:rsidRPr="006C290C" w:rsidRDefault="00EF7888" w:rsidP="002A2E4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a našeho kraje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6821" w14:textId="77777777" w:rsidR="00EF7888" w:rsidRPr="006C290C" w:rsidRDefault="00EF7888" w:rsidP="002A2E42">
            <w:pPr>
              <w:spacing w:after="65" w:line="285" w:lineRule="auto"/>
              <w:ind w:left="0" w:right="168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Respektuje historické a kulturní dědictví Využívá získané vědomosti a znalosti </w:t>
            </w:r>
          </w:p>
          <w:p w14:paraId="210E891D" w14:textId="77777777" w:rsidR="00EF7888" w:rsidRPr="006C290C" w:rsidRDefault="00EF7888" w:rsidP="002A2E4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Získané vědomosti dává do souvislostí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F02E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Významné osobnosti regionu </w:t>
            </w:r>
          </w:p>
          <w:p w14:paraId="6340FBF6" w14:textId="77777777" w:rsidR="00EF7888" w:rsidRPr="006C290C" w:rsidRDefault="00EF7888" w:rsidP="002A2E42">
            <w:pPr>
              <w:spacing w:after="21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Život našich předků </w:t>
            </w:r>
          </w:p>
          <w:p w14:paraId="4F0EF1BF" w14:textId="77777777" w:rsidR="00EF7888" w:rsidRPr="006C290C" w:rsidRDefault="00EF7888" w:rsidP="002A2E42">
            <w:pPr>
              <w:spacing w:after="14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Četba – „Brněnské pověsti“ </w:t>
            </w:r>
          </w:p>
          <w:p w14:paraId="0B5CFD03" w14:textId="77777777" w:rsidR="00EF7888" w:rsidRPr="006C290C" w:rsidRDefault="00EF7888" w:rsidP="002A2E42">
            <w:pPr>
              <w:spacing w:after="0" w:line="278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Beseda – vyprávění osobních zážitků z návštěv kulturních míst </w:t>
            </w:r>
          </w:p>
          <w:p w14:paraId="096320A7" w14:textId="77777777" w:rsidR="00EF7888" w:rsidRPr="006C290C" w:rsidRDefault="00EF7888" w:rsidP="002A2E42">
            <w:pPr>
              <w:spacing w:after="1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Kresba – z historie našeho města </w:t>
            </w:r>
          </w:p>
          <w:p w14:paraId="3AE861DD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Hra – Dobytí hradu </w:t>
            </w:r>
          </w:p>
        </w:tc>
      </w:tr>
      <w:tr w:rsidR="00EF7888" w:rsidRPr="006C290C" w14:paraId="4D36F2CD" w14:textId="77777777" w:rsidTr="002A2E42">
        <w:trPr>
          <w:trHeight w:val="139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3FA9" w14:textId="77777777" w:rsidR="00EF7888" w:rsidRPr="006C290C" w:rsidRDefault="00EF7888" w:rsidP="002A2E4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Práce a volnočasové aktivity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2B35" w14:textId="77777777" w:rsidR="00EF7888" w:rsidRPr="006C290C" w:rsidRDefault="00EF7888" w:rsidP="002A2E42">
            <w:pPr>
              <w:spacing w:after="125" w:line="275" w:lineRule="auto"/>
              <w:ind w:left="0" w:right="261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Získané zkušenosti uplatňuje v praktických situacích </w:t>
            </w:r>
          </w:p>
          <w:p w14:paraId="2E2170FD" w14:textId="77777777" w:rsidR="00EF7888" w:rsidRPr="006C290C" w:rsidRDefault="00EF7888" w:rsidP="002A2E4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Efektivně pracuje s volným časem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607E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Režim dne </w:t>
            </w:r>
          </w:p>
          <w:p w14:paraId="7A9A9FA8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Výtvarné zpracování ročních období </w:t>
            </w:r>
          </w:p>
          <w:p w14:paraId="18EBE0BA" w14:textId="77777777" w:rsidR="00EF7888" w:rsidRPr="006C290C" w:rsidRDefault="00EF7888" w:rsidP="002A2E42">
            <w:pPr>
              <w:spacing w:after="2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Zvyky, obyčeje </w:t>
            </w:r>
          </w:p>
          <w:p w14:paraId="2C18FA3E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Hospodaření s časem </w:t>
            </w:r>
          </w:p>
          <w:p w14:paraId="5544D89D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Státní svátky, významné dny </w:t>
            </w:r>
          </w:p>
        </w:tc>
      </w:tr>
      <w:tr w:rsidR="00EF7888" w:rsidRPr="006C290C" w14:paraId="5F8CCF2C" w14:textId="77777777" w:rsidTr="002A2E42">
        <w:trPr>
          <w:trHeight w:val="139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6E4D" w14:textId="77777777" w:rsidR="00EF7888" w:rsidRPr="006C290C" w:rsidRDefault="00EF7888" w:rsidP="002A2E42">
            <w:pPr>
              <w:spacing w:after="0" w:line="259" w:lineRule="auto"/>
              <w:ind w:left="0" w:firstLine="9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Minulost, přítomnost, budoucnost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52EB" w14:textId="77777777" w:rsidR="00EF7888" w:rsidRPr="006C290C" w:rsidRDefault="00EF7888" w:rsidP="002A2E42">
            <w:pPr>
              <w:spacing w:after="139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Vyhledává a třídí informace </w:t>
            </w:r>
          </w:p>
          <w:p w14:paraId="6772DE21" w14:textId="77777777" w:rsidR="00EF7888" w:rsidRPr="006C290C" w:rsidRDefault="00EF7888" w:rsidP="002A2E4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Ovlivňuje kvalitu společné práce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933F" w14:textId="77777777" w:rsidR="00EF7888" w:rsidRPr="006C290C" w:rsidRDefault="00EF7888" w:rsidP="002A2E42">
            <w:pPr>
              <w:spacing w:after="0" w:line="238" w:lineRule="auto"/>
              <w:ind w:left="2" w:firstLine="0"/>
              <w:rPr>
                <w:color w:val="auto"/>
              </w:rPr>
            </w:pPr>
            <w:r w:rsidRPr="006C290C">
              <w:rPr>
                <w:color w:val="auto"/>
              </w:rPr>
              <w:t xml:space="preserve">Způsob života našich předků – využití knihovny, encyklopedie, internet </w:t>
            </w:r>
          </w:p>
          <w:p w14:paraId="42DDAA02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Technické vymoženosti minulosti a současnosti </w:t>
            </w:r>
          </w:p>
          <w:p w14:paraId="4CCFEB90" w14:textId="77777777" w:rsidR="00EF7888" w:rsidRPr="006C290C" w:rsidRDefault="00EF7888" w:rsidP="002A2E42">
            <w:pPr>
              <w:spacing w:after="0" w:line="259" w:lineRule="auto"/>
              <w:ind w:left="2" w:right="214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(rádio, televize…) Tradice řemesel </w:t>
            </w:r>
          </w:p>
        </w:tc>
      </w:tr>
    </w:tbl>
    <w:p w14:paraId="37F4BF59" w14:textId="77777777" w:rsidR="00EF7888" w:rsidRPr="006C290C" w:rsidRDefault="00EF7888" w:rsidP="00EF7888">
      <w:pPr>
        <w:pStyle w:val="Nadpis2"/>
        <w:ind w:left="-5"/>
        <w:rPr>
          <w:color w:val="auto"/>
        </w:rPr>
      </w:pPr>
      <w:r w:rsidRPr="006C290C">
        <w:rPr>
          <w:color w:val="auto"/>
        </w:rPr>
        <w:t xml:space="preserve">5.5. Člověk a jeho zdraví </w:t>
      </w:r>
    </w:p>
    <w:tbl>
      <w:tblPr>
        <w:tblStyle w:val="TableGrid"/>
        <w:tblW w:w="9857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49"/>
        <w:gridCol w:w="3421"/>
        <w:gridCol w:w="4887"/>
      </w:tblGrid>
      <w:tr w:rsidR="00EF7888" w:rsidRPr="006C290C" w14:paraId="33A994BC" w14:textId="77777777" w:rsidTr="002A2E42">
        <w:trPr>
          <w:trHeight w:val="40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968B" w14:textId="77777777" w:rsidR="00EF7888" w:rsidRPr="006C290C" w:rsidRDefault="00EF7888" w:rsidP="002A2E42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2AD5" w14:textId="77777777" w:rsidR="00EF7888" w:rsidRPr="006C290C" w:rsidRDefault="00EF7888" w:rsidP="002A2E42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Výchovně vzdělávací cíl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3380" w14:textId="77777777" w:rsidR="00EF7888" w:rsidRPr="006C290C" w:rsidRDefault="00EF7888" w:rsidP="002A2E42">
            <w:pPr>
              <w:spacing w:after="0" w:line="259" w:lineRule="auto"/>
              <w:ind w:left="14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Aktivity, akce </w:t>
            </w:r>
          </w:p>
        </w:tc>
      </w:tr>
      <w:tr w:rsidR="00EF7888" w:rsidRPr="006C290C" w14:paraId="618E2EEC" w14:textId="77777777" w:rsidTr="002A2E42">
        <w:trPr>
          <w:trHeight w:val="221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C4F8" w14:textId="77777777" w:rsidR="00EF7888" w:rsidRPr="006C290C" w:rsidRDefault="00EF7888" w:rsidP="002A2E4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Ochrana zdraví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1B50" w14:textId="77777777" w:rsidR="00EF7888" w:rsidRPr="006C290C" w:rsidRDefault="00EF7888" w:rsidP="002A2E42">
            <w:pPr>
              <w:spacing w:after="75" w:line="277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Chová se odpovědně s ohledem na své zdraví. </w:t>
            </w:r>
          </w:p>
          <w:p w14:paraId="76A48EE5" w14:textId="77777777" w:rsidR="00EF7888" w:rsidRPr="006C290C" w:rsidRDefault="00EF7888" w:rsidP="002A2E42">
            <w:pPr>
              <w:spacing w:after="74" w:line="278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Získává bezpečnostní návyky, neohrožuje sebe a ostatní. </w:t>
            </w:r>
          </w:p>
          <w:p w14:paraId="220AE84C" w14:textId="77777777" w:rsidR="00EF7888" w:rsidRPr="006C290C" w:rsidRDefault="00EF7888" w:rsidP="002A2E4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Chápe význam zákonů a společenských norem.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5DE4" w14:textId="77777777" w:rsidR="00EF7888" w:rsidRPr="006C290C" w:rsidRDefault="00EF7888" w:rsidP="002A2E42">
            <w:pPr>
              <w:spacing w:after="2" w:line="276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Právo na vlastní tělo a jeho ochranu, osobní bezpečí </w:t>
            </w:r>
          </w:p>
          <w:p w14:paraId="65E4A2BB" w14:textId="77777777" w:rsidR="00EF7888" w:rsidRPr="006C290C" w:rsidRDefault="00EF7888" w:rsidP="002A2E42">
            <w:pPr>
              <w:spacing w:after="21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Péče o zdraví, otužování </w:t>
            </w:r>
          </w:p>
          <w:p w14:paraId="0F43D4E6" w14:textId="77777777" w:rsidR="00EF7888" w:rsidRPr="006C290C" w:rsidRDefault="00EF7888" w:rsidP="002A2E42">
            <w:pPr>
              <w:spacing w:after="21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Zdravá výživa – denní režim </w:t>
            </w:r>
          </w:p>
          <w:p w14:paraId="384B43C9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Výchova k rodičovství a partnerství </w:t>
            </w:r>
          </w:p>
          <w:p w14:paraId="3A7453C1" w14:textId="77777777" w:rsidR="00EF7888" w:rsidRPr="006C290C" w:rsidRDefault="00EF7888" w:rsidP="002A2E42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Hygienické návyky </w:t>
            </w:r>
          </w:p>
          <w:p w14:paraId="1BBDF5DF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Pobyt na čerstvém vzduchu – vycházky do přírody </w:t>
            </w:r>
          </w:p>
        </w:tc>
      </w:tr>
      <w:tr w:rsidR="00EF7888" w:rsidRPr="006C290C" w14:paraId="606D7BE4" w14:textId="77777777" w:rsidTr="002A2E42">
        <w:trPr>
          <w:trHeight w:val="111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F571" w14:textId="77777777" w:rsidR="00EF7888" w:rsidRPr="006C290C" w:rsidRDefault="00EF7888" w:rsidP="002A2E4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C290C">
              <w:rPr>
                <w:b/>
                <w:color w:val="auto"/>
              </w:rPr>
              <w:t xml:space="preserve">Prevence úrazu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C480" w14:textId="77777777" w:rsidR="00EF7888" w:rsidRPr="006C290C" w:rsidRDefault="00EF7888" w:rsidP="002A2E42">
            <w:pPr>
              <w:spacing w:after="0" w:line="259" w:lineRule="auto"/>
              <w:ind w:left="0" w:right="141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Řídí svoje jednání a chování. Je schopný samostatného rozvoje.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0AD0" w14:textId="77777777" w:rsidR="00EF7888" w:rsidRPr="006C290C" w:rsidRDefault="00EF7888" w:rsidP="002A2E42">
            <w:pPr>
              <w:spacing w:after="21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Bezpečnost při hrách </w:t>
            </w:r>
          </w:p>
          <w:p w14:paraId="2F949CC3" w14:textId="77777777" w:rsidR="00EF7888" w:rsidRPr="006C290C" w:rsidRDefault="00EF7888" w:rsidP="002A2E42">
            <w:pPr>
              <w:spacing w:after="21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Vycházka s dopravní tematikou </w:t>
            </w:r>
          </w:p>
          <w:p w14:paraId="734EBE74" w14:textId="77777777" w:rsidR="00EF7888" w:rsidRPr="006C290C" w:rsidRDefault="00EF7888" w:rsidP="002A2E42">
            <w:pPr>
              <w:spacing w:after="21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Soutěž BESIP </w:t>
            </w:r>
          </w:p>
          <w:p w14:paraId="2EED4B46" w14:textId="77777777" w:rsidR="00EF7888" w:rsidRPr="006C290C" w:rsidRDefault="00EF7888" w:rsidP="002A2E4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Modelové situace </w:t>
            </w:r>
          </w:p>
        </w:tc>
      </w:tr>
    </w:tbl>
    <w:p w14:paraId="6336D442" w14:textId="77777777" w:rsidR="00EF7888" w:rsidRPr="006C290C" w:rsidRDefault="00EF7888" w:rsidP="00EF7888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15CCB1CC" w14:textId="77777777" w:rsidR="008465B8" w:rsidRPr="006C290C" w:rsidRDefault="008465B8" w:rsidP="008465B8">
      <w:pPr>
        <w:pStyle w:val="Nadpis1"/>
        <w:spacing w:after="393"/>
        <w:ind w:left="0" w:firstLine="0"/>
        <w:rPr>
          <w:color w:val="auto"/>
        </w:rPr>
      </w:pPr>
    </w:p>
    <w:p w14:paraId="05318912" w14:textId="77777777" w:rsidR="008465B8" w:rsidRDefault="008465B8" w:rsidP="008465B8">
      <w:pPr>
        <w:pStyle w:val="Nadpis1"/>
        <w:spacing w:after="393"/>
        <w:ind w:left="0" w:firstLine="0"/>
        <w:rPr>
          <w:color w:val="auto"/>
        </w:rPr>
      </w:pPr>
    </w:p>
    <w:p w14:paraId="5342B2CA" w14:textId="77777777" w:rsidR="00F649CC" w:rsidRDefault="00F649CC" w:rsidP="00F649CC"/>
    <w:p w14:paraId="40D1E399" w14:textId="77777777" w:rsidR="00F649CC" w:rsidRDefault="00F649CC" w:rsidP="00F649CC"/>
    <w:p w14:paraId="4F1533DB" w14:textId="77777777" w:rsidR="00F649CC" w:rsidRPr="00F649CC" w:rsidRDefault="00F649CC" w:rsidP="00F649CC"/>
    <w:p w14:paraId="4979E089" w14:textId="77777777" w:rsidR="00EF7888" w:rsidRPr="006C290C" w:rsidRDefault="00EF7888" w:rsidP="00EF7888">
      <w:pPr>
        <w:pStyle w:val="Nadpis1"/>
        <w:spacing w:after="393"/>
        <w:ind w:left="-5"/>
        <w:rPr>
          <w:color w:val="auto"/>
        </w:rPr>
      </w:pPr>
      <w:r w:rsidRPr="006C290C">
        <w:rPr>
          <w:color w:val="auto"/>
        </w:rPr>
        <w:lastRenderedPageBreak/>
        <w:t xml:space="preserve">6. Časově tematický plán školní družiny </w:t>
      </w:r>
    </w:p>
    <w:p w14:paraId="63A7CB92" w14:textId="77777777" w:rsidR="00EF7888" w:rsidRPr="006C290C" w:rsidRDefault="00EF7888" w:rsidP="00EF7888">
      <w:pPr>
        <w:pStyle w:val="Nadpis2"/>
        <w:spacing w:after="90"/>
        <w:ind w:left="-5"/>
        <w:rPr>
          <w:color w:val="auto"/>
        </w:rPr>
      </w:pPr>
      <w:r w:rsidRPr="006C290C">
        <w:rPr>
          <w:color w:val="auto"/>
        </w:rPr>
        <w:t xml:space="preserve">6.1. </w:t>
      </w:r>
      <w:proofErr w:type="spellStart"/>
      <w:r w:rsidRPr="006C290C">
        <w:rPr>
          <w:color w:val="auto"/>
        </w:rPr>
        <w:t>Tématický</w:t>
      </w:r>
      <w:proofErr w:type="spellEnd"/>
      <w:r w:rsidRPr="006C290C">
        <w:rPr>
          <w:color w:val="auto"/>
        </w:rPr>
        <w:t xml:space="preserve"> plán </w:t>
      </w:r>
    </w:p>
    <w:p w14:paraId="37399E25" w14:textId="77777777" w:rsidR="00EF7888" w:rsidRPr="006C290C" w:rsidRDefault="00EF7888" w:rsidP="00EF7888">
      <w:pPr>
        <w:pStyle w:val="Nadpis3"/>
        <w:ind w:left="-5"/>
        <w:rPr>
          <w:color w:val="auto"/>
        </w:rPr>
      </w:pPr>
      <w:r w:rsidRPr="006C290C">
        <w:rPr>
          <w:color w:val="auto"/>
        </w:rPr>
        <w:t xml:space="preserve">Září </w:t>
      </w:r>
    </w:p>
    <w:p w14:paraId="3874BFD1" w14:textId="77777777" w:rsidR="00EF7888" w:rsidRPr="006C290C" w:rsidRDefault="00EF7888" w:rsidP="00EF7888">
      <w:pPr>
        <w:numPr>
          <w:ilvl w:val="0"/>
          <w:numId w:val="13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Seznámení se školou, školní družinou, režimem dne, </w:t>
      </w:r>
      <w:proofErr w:type="gramStart"/>
      <w:r w:rsidRPr="006C290C">
        <w:rPr>
          <w:color w:val="auto"/>
        </w:rPr>
        <w:t>vnitřním  řádem</w:t>
      </w:r>
      <w:proofErr w:type="gramEnd"/>
      <w:r w:rsidRPr="006C290C">
        <w:rPr>
          <w:color w:val="auto"/>
        </w:rPr>
        <w:t xml:space="preserve"> ŠD </w:t>
      </w:r>
    </w:p>
    <w:p w14:paraId="71EF8E9D" w14:textId="77777777" w:rsidR="00EF7888" w:rsidRPr="006C290C" w:rsidRDefault="00EF7888" w:rsidP="00EF7888">
      <w:pPr>
        <w:numPr>
          <w:ilvl w:val="0"/>
          <w:numId w:val="13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Vzájemné seznámení dětí, soužití ve ŠD </w:t>
      </w:r>
    </w:p>
    <w:p w14:paraId="0E3F0723" w14:textId="77777777" w:rsidR="00EF7888" w:rsidRPr="006C290C" w:rsidRDefault="00EF7888" w:rsidP="00EF7888">
      <w:pPr>
        <w:numPr>
          <w:ilvl w:val="0"/>
          <w:numId w:val="13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Hry na seznámení, komunikační hry – nonverbální i verbální </w:t>
      </w:r>
    </w:p>
    <w:p w14:paraId="230184FC" w14:textId="77777777" w:rsidR="00EF7888" w:rsidRPr="006C290C" w:rsidRDefault="00EF7888" w:rsidP="00EF7888">
      <w:pPr>
        <w:numPr>
          <w:ilvl w:val="0"/>
          <w:numId w:val="13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Beseda –„Moje rodina“ – organizace a soužití v rodině, záliby, zájmy, rodinné tradice, rodinná alba </w:t>
      </w:r>
    </w:p>
    <w:p w14:paraId="0C578507" w14:textId="77777777" w:rsidR="00EF7888" w:rsidRPr="006C290C" w:rsidRDefault="00EF7888" w:rsidP="00EF7888">
      <w:pPr>
        <w:ind w:left="370" w:right="53"/>
        <w:rPr>
          <w:color w:val="auto"/>
        </w:rPr>
      </w:pPr>
      <w:r w:rsidRPr="006C290C">
        <w:rPr>
          <w:color w:val="auto"/>
        </w:rPr>
        <w:t xml:space="preserve">Kreslení a modelování členů rodiny </w:t>
      </w:r>
    </w:p>
    <w:p w14:paraId="149709FA" w14:textId="77777777" w:rsidR="00EF7888" w:rsidRPr="006C290C" w:rsidRDefault="00EF7888" w:rsidP="00EF7888">
      <w:pPr>
        <w:numPr>
          <w:ilvl w:val="0"/>
          <w:numId w:val="13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Malujeme zážitky z prázdnin </w:t>
      </w:r>
    </w:p>
    <w:p w14:paraId="01668AA6" w14:textId="77777777" w:rsidR="00EF7888" w:rsidRPr="006C290C" w:rsidRDefault="00EF7888" w:rsidP="00EF7888">
      <w:pPr>
        <w:numPr>
          <w:ilvl w:val="0"/>
          <w:numId w:val="13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Malujeme prvky našeho okolí – domy, stromy, osoby, zvířata </w:t>
      </w:r>
    </w:p>
    <w:p w14:paraId="55E1B914" w14:textId="77777777" w:rsidR="00EF7888" w:rsidRPr="006C290C" w:rsidRDefault="00EF7888" w:rsidP="00EF7888">
      <w:pPr>
        <w:numPr>
          <w:ilvl w:val="0"/>
          <w:numId w:val="13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Vycházky – seznámení s nejbližším okolím školy, významné orientační body v krajině, významné budovy </w:t>
      </w:r>
    </w:p>
    <w:p w14:paraId="4F8605A3" w14:textId="77777777" w:rsidR="00EF7888" w:rsidRPr="006C290C" w:rsidRDefault="00EF7888" w:rsidP="00EF7888">
      <w:pPr>
        <w:spacing w:after="73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63932D8E" w14:textId="77777777" w:rsidR="00EF7888" w:rsidRPr="006C290C" w:rsidRDefault="00EF7888" w:rsidP="00EF7888">
      <w:pPr>
        <w:pStyle w:val="Nadpis2"/>
        <w:spacing w:line="259" w:lineRule="auto"/>
        <w:ind w:left="0" w:firstLine="0"/>
        <w:rPr>
          <w:color w:val="auto"/>
        </w:rPr>
      </w:pPr>
      <w:r w:rsidRPr="006C290C">
        <w:rPr>
          <w:rFonts w:ascii="Times New Roman" w:eastAsia="Times New Roman" w:hAnsi="Times New Roman" w:cs="Times New Roman"/>
          <w:i w:val="0"/>
          <w:color w:val="auto"/>
        </w:rPr>
        <w:t xml:space="preserve">Říjen </w:t>
      </w:r>
    </w:p>
    <w:p w14:paraId="20479DA5" w14:textId="77777777" w:rsidR="00EF7888" w:rsidRPr="006C290C" w:rsidRDefault="00EF7888" w:rsidP="00EF7888">
      <w:pPr>
        <w:numPr>
          <w:ilvl w:val="0"/>
          <w:numId w:val="14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Básně a písně s podzimní tematikou, hudebně pohybové hry </w:t>
      </w:r>
    </w:p>
    <w:p w14:paraId="76777C7C" w14:textId="77777777" w:rsidR="00EF7888" w:rsidRPr="006C290C" w:rsidRDefault="00EF7888" w:rsidP="00EF7888">
      <w:pPr>
        <w:numPr>
          <w:ilvl w:val="0"/>
          <w:numId w:val="14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Didaktické hry – ochutnávka ovoce a zeleniny – zdravá výživa </w:t>
      </w:r>
    </w:p>
    <w:p w14:paraId="60EF8E11" w14:textId="77777777" w:rsidR="00EF7888" w:rsidRPr="006C290C" w:rsidRDefault="00EF7888" w:rsidP="00EF7888">
      <w:pPr>
        <w:numPr>
          <w:ilvl w:val="0"/>
          <w:numId w:val="14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Výtvarné a rukodělné zpracování přírodnin, modelování ovoce a zeleniny </w:t>
      </w:r>
    </w:p>
    <w:p w14:paraId="612A071A" w14:textId="77777777" w:rsidR="00EF7888" w:rsidRPr="006C290C" w:rsidRDefault="00EF7888" w:rsidP="00EF7888">
      <w:pPr>
        <w:numPr>
          <w:ilvl w:val="0"/>
          <w:numId w:val="14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Vycházky do přírody – všímáme si změn v přírodě (počasí) </w:t>
      </w:r>
    </w:p>
    <w:p w14:paraId="245F63FD" w14:textId="77777777" w:rsidR="00EF7888" w:rsidRPr="006C290C" w:rsidRDefault="00EF7888" w:rsidP="00EF7888">
      <w:pPr>
        <w:numPr>
          <w:ilvl w:val="0"/>
          <w:numId w:val="14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Práce s přírodním materiálem – šišky, kůra, listy, mech, kaštany </w:t>
      </w:r>
    </w:p>
    <w:p w14:paraId="7A8B97D4" w14:textId="77777777" w:rsidR="00EF7888" w:rsidRPr="006C290C" w:rsidRDefault="00EF7888" w:rsidP="00EF7888">
      <w:pPr>
        <w:numPr>
          <w:ilvl w:val="0"/>
          <w:numId w:val="14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Komunikační hry </w:t>
      </w:r>
    </w:p>
    <w:p w14:paraId="584CA5B0" w14:textId="77777777" w:rsidR="00EF7888" w:rsidRPr="006C290C" w:rsidRDefault="00EF7888" w:rsidP="00EF7888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0F7D2C94" w14:textId="77777777" w:rsidR="00EF7888" w:rsidRPr="006C290C" w:rsidRDefault="00EF7888" w:rsidP="00EF7888">
      <w:pPr>
        <w:pStyle w:val="Nadpis3"/>
        <w:ind w:left="-5"/>
        <w:rPr>
          <w:color w:val="auto"/>
        </w:rPr>
      </w:pPr>
      <w:r w:rsidRPr="006C290C">
        <w:rPr>
          <w:color w:val="auto"/>
        </w:rPr>
        <w:t xml:space="preserve">Listopad </w:t>
      </w:r>
    </w:p>
    <w:p w14:paraId="5023E2DC" w14:textId="77777777" w:rsidR="00EF7888" w:rsidRPr="006C290C" w:rsidRDefault="00EF7888" w:rsidP="00EF7888">
      <w:pPr>
        <w:numPr>
          <w:ilvl w:val="0"/>
          <w:numId w:val="15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Rozvíjení komunikačních dovedností </w:t>
      </w:r>
    </w:p>
    <w:p w14:paraId="0BC2FB80" w14:textId="77777777" w:rsidR="00EF7888" w:rsidRPr="006C290C" w:rsidRDefault="00EF7888" w:rsidP="00EF7888">
      <w:pPr>
        <w:numPr>
          <w:ilvl w:val="0"/>
          <w:numId w:val="15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Relaxační hudba – poslech </w:t>
      </w:r>
    </w:p>
    <w:p w14:paraId="52370E5A" w14:textId="77777777" w:rsidR="00EF7888" w:rsidRPr="006C290C" w:rsidRDefault="00EF7888" w:rsidP="00EF7888">
      <w:pPr>
        <w:numPr>
          <w:ilvl w:val="0"/>
          <w:numId w:val="15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Čert a Mikuláš – rukodělné činnosti </w:t>
      </w:r>
    </w:p>
    <w:p w14:paraId="252E7D05" w14:textId="77777777" w:rsidR="00EF7888" w:rsidRPr="006C290C" w:rsidRDefault="00EF7888" w:rsidP="00EF7888">
      <w:pPr>
        <w:numPr>
          <w:ilvl w:val="0"/>
          <w:numId w:val="15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Drobné dárky k vánočním svátkům </w:t>
      </w:r>
    </w:p>
    <w:p w14:paraId="037EF8FE" w14:textId="77777777" w:rsidR="00EF7888" w:rsidRPr="006C290C" w:rsidRDefault="00EF7888" w:rsidP="00EF7888">
      <w:pPr>
        <w:numPr>
          <w:ilvl w:val="0"/>
          <w:numId w:val="15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Společné hry ve třídě </w:t>
      </w:r>
    </w:p>
    <w:p w14:paraId="3922E963" w14:textId="77777777" w:rsidR="00EF7888" w:rsidRPr="006C290C" w:rsidRDefault="00EF7888" w:rsidP="00EF7888">
      <w:pPr>
        <w:numPr>
          <w:ilvl w:val="0"/>
          <w:numId w:val="15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Tematické vycházky podzimní přírodou </w:t>
      </w:r>
    </w:p>
    <w:p w14:paraId="0B604EE3" w14:textId="77777777" w:rsidR="00EF7888" w:rsidRPr="006C290C" w:rsidRDefault="00EF7888" w:rsidP="00EF7888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08BF1EBA" w14:textId="77777777" w:rsidR="00EF7888" w:rsidRPr="006C290C" w:rsidRDefault="00EF7888" w:rsidP="00EF7888">
      <w:pPr>
        <w:pStyle w:val="Nadpis3"/>
        <w:ind w:left="-5"/>
        <w:rPr>
          <w:color w:val="auto"/>
        </w:rPr>
      </w:pPr>
      <w:r w:rsidRPr="006C290C">
        <w:rPr>
          <w:color w:val="auto"/>
        </w:rPr>
        <w:t xml:space="preserve">Prosinec </w:t>
      </w:r>
    </w:p>
    <w:p w14:paraId="270A8B41" w14:textId="77777777" w:rsidR="00EF7888" w:rsidRPr="006C290C" w:rsidRDefault="00EF7888" w:rsidP="00EF7888">
      <w:pPr>
        <w:numPr>
          <w:ilvl w:val="0"/>
          <w:numId w:val="16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Význam vánočních svátků – zvyky, tradice </w:t>
      </w:r>
    </w:p>
    <w:p w14:paraId="5A8D139B" w14:textId="77777777" w:rsidR="00EF7888" w:rsidRPr="006C290C" w:rsidRDefault="00EF7888" w:rsidP="00EF7888">
      <w:pPr>
        <w:numPr>
          <w:ilvl w:val="0"/>
          <w:numId w:val="16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Jak trávíme vánoční svátky doma </w:t>
      </w:r>
    </w:p>
    <w:p w14:paraId="7135F6B9" w14:textId="77777777" w:rsidR="00EF7888" w:rsidRPr="006C290C" w:rsidRDefault="00EF7888" w:rsidP="00EF7888">
      <w:pPr>
        <w:numPr>
          <w:ilvl w:val="0"/>
          <w:numId w:val="16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Besedy na téma zvyky, tradice různých národností </w:t>
      </w:r>
    </w:p>
    <w:p w14:paraId="3E471A1B" w14:textId="77777777" w:rsidR="00EF7888" w:rsidRPr="006C290C" w:rsidRDefault="00EF7888" w:rsidP="00EF7888">
      <w:pPr>
        <w:numPr>
          <w:ilvl w:val="0"/>
          <w:numId w:val="16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Četba pohádek s vánoční tematikou </w:t>
      </w:r>
    </w:p>
    <w:p w14:paraId="48C1643C" w14:textId="77777777" w:rsidR="00EF7888" w:rsidRPr="006C290C" w:rsidRDefault="00EF7888" w:rsidP="00EF7888">
      <w:pPr>
        <w:numPr>
          <w:ilvl w:val="0"/>
          <w:numId w:val="16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Poslech a zpěv koled </w:t>
      </w:r>
    </w:p>
    <w:p w14:paraId="3E2F3740" w14:textId="77777777" w:rsidR="00EF7888" w:rsidRPr="006C290C" w:rsidRDefault="00EF7888" w:rsidP="00EF7888">
      <w:pPr>
        <w:numPr>
          <w:ilvl w:val="0"/>
          <w:numId w:val="16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Výroba vánočních ozdob, výzdoba herny </w:t>
      </w:r>
    </w:p>
    <w:p w14:paraId="346769D8" w14:textId="77777777" w:rsidR="00EF7888" w:rsidRPr="006C290C" w:rsidRDefault="00EF7888" w:rsidP="00EF7888">
      <w:pPr>
        <w:numPr>
          <w:ilvl w:val="0"/>
          <w:numId w:val="16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Vycházky do zimní přírody – vánoční stromeček pro zvířata </w:t>
      </w:r>
    </w:p>
    <w:p w14:paraId="7E5443E7" w14:textId="05F64D13" w:rsidR="00EF7888" w:rsidRDefault="00EF7888" w:rsidP="00EF7888">
      <w:pPr>
        <w:spacing w:after="0" w:line="259" w:lineRule="auto"/>
        <w:ind w:left="360" w:firstLine="0"/>
        <w:jc w:val="left"/>
        <w:rPr>
          <w:color w:val="auto"/>
        </w:rPr>
      </w:pPr>
    </w:p>
    <w:p w14:paraId="67717083" w14:textId="77777777" w:rsidR="007048ED" w:rsidRDefault="007048ED" w:rsidP="00EF7888">
      <w:pPr>
        <w:spacing w:after="0" w:line="259" w:lineRule="auto"/>
        <w:ind w:left="360" w:firstLine="0"/>
        <w:jc w:val="left"/>
        <w:rPr>
          <w:color w:val="auto"/>
        </w:rPr>
      </w:pPr>
    </w:p>
    <w:p w14:paraId="54F79291" w14:textId="77777777" w:rsidR="007048ED" w:rsidRDefault="007048ED" w:rsidP="00EF7888">
      <w:pPr>
        <w:spacing w:after="0" w:line="259" w:lineRule="auto"/>
        <w:ind w:left="360" w:firstLine="0"/>
        <w:jc w:val="left"/>
        <w:rPr>
          <w:color w:val="auto"/>
        </w:rPr>
      </w:pPr>
    </w:p>
    <w:p w14:paraId="38BE9526" w14:textId="77777777" w:rsidR="007048ED" w:rsidRDefault="007048ED" w:rsidP="00EF7888">
      <w:pPr>
        <w:spacing w:after="0" w:line="259" w:lineRule="auto"/>
        <w:ind w:left="360" w:firstLine="0"/>
        <w:jc w:val="left"/>
        <w:rPr>
          <w:color w:val="auto"/>
        </w:rPr>
      </w:pPr>
    </w:p>
    <w:p w14:paraId="026CAFCB" w14:textId="77777777" w:rsidR="007048ED" w:rsidRPr="006C290C" w:rsidRDefault="007048ED" w:rsidP="00EF7888">
      <w:pPr>
        <w:spacing w:after="0" w:line="259" w:lineRule="auto"/>
        <w:ind w:left="360" w:firstLine="0"/>
        <w:jc w:val="left"/>
        <w:rPr>
          <w:color w:val="auto"/>
        </w:rPr>
      </w:pPr>
    </w:p>
    <w:p w14:paraId="01BDFD37" w14:textId="77777777" w:rsidR="00EF7888" w:rsidRPr="006C290C" w:rsidRDefault="00EF7888" w:rsidP="00EF7888">
      <w:pPr>
        <w:pStyle w:val="Nadpis3"/>
        <w:ind w:left="-5"/>
        <w:rPr>
          <w:color w:val="auto"/>
        </w:rPr>
      </w:pPr>
      <w:r w:rsidRPr="006C290C">
        <w:rPr>
          <w:color w:val="auto"/>
        </w:rPr>
        <w:lastRenderedPageBreak/>
        <w:t xml:space="preserve">Leden </w:t>
      </w:r>
    </w:p>
    <w:p w14:paraId="70A7EA0A" w14:textId="77777777" w:rsidR="00EF7888" w:rsidRPr="006C290C" w:rsidRDefault="00EF7888" w:rsidP="00EF7888">
      <w:pPr>
        <w:numPr>
          <w:ilvl w:val="0"/>
          <w:numId w:val="17"/>
        </w:numPr>
        <w:spacing w:after="20" w:line="262" w:lineRule="auto"/>
        <w:ind w:right="53" w:hanging="360"/>
        <w:rPr>
          <w:color w:val="auto"/>
        </w:rPr>
      </w:pPr>
      <w:r w:rsidRPr="006C290C">
        <w:rPr>
          <w:color w:val="auto"/>
        </w:rPr>
        <w:t>Mezilidské vztahy – úcta, empatie, tolerance -</w:t>
      </w:r>
      <w:r w:rsidRPr="006C290C">
        <w:rPr>
          <w:rFonts w:ascii="Arial" w:eastAsia="Arial" w:hAnsi="Arial" w:cs="Arial"/>
          <w:color w:val="auto"/>
        </w:rPr>
        <w:t xml:space="preserve"> </w:t>
      </w:r>
      <w:r w:rsidRPr="006C290C">
        <w:rPr>
          <w:rFonts w:ascii="Arial" w:eastAsia="Arial" w:hAnsi="Arial" w:cs="Arial"/>
          <w:color w:val="auto"/>
        </w:rPr>
        <w:tab/>
      </w:r>
      <w:r w:rsidRPr="006C290C">
        <w:rPr>
          <w:color w:val="auto"/>
        </w:rPr>
        <w:t>Zimní sporty, hry na sněhu, stavby ze sněhu  -</w:t>
      </w:r>
      <w:r w:rsidRPr="006C290C">
        <w:rPr>
          <w:rFonts w:ascii="Arial" w:eastAsia="Arial" w:hAnsi="Arial" w:cs="Arial"/>
          <w:color w:val="auto"/>
        </w:rPr>
        <w:t xml:space="preserve"> </w:t>
      </w:r>
      <w:r w:rsidRPr="006C290C">
        <w:rPr>
          <w:rFonts w:ascii="Arial" w:eastAsia="Arial" w:hAnsi="Arial" w:cs="Arial"/>
          <w:color w:val="auto"/>
        </w:rPr>
        <w:tab/>
      </w:r>
      <w:r w:rsidRPr="006C290C">
        <w:rPr>
          <w:color w:val="auto"/>
        </w:rPr>
        <w:t xml:space="preserve">Poučení o bezpečnosti při zimních hrách a sportech </w:t>
      </w:r>
    </w:p>
    <w:p w14:paraId="74CA7147" w14:textId="77777777" w:rsidR="00EF7888" w:rsidRPr="006C290C" w:rsidRDefault="00EF7888" w:rsidP="00EF7888">
      <w:pPr>
        <w:numPr>
          <w:ilvl w:val="0"/>
          <w:numId w:val="17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Zvířata v zimně – encyklopedie </w:t>
      </w:r>
    </w:p>
    <w:p w14:paraId="15689413" w14:textId="77777777" w:rsidR="00EF7888" w:rsidRPr="006C290C" w:rsidRDefault="00EF7888" w:rsidP="00EF7888">
      <w:pPr>
        <w:numPr>
          <w:ilvl w:val="0"/>
          <w:numId w:val="17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Tělovýchovné chvilky v herně </w:t>
      </w:r>
    </w:p>
    <w:p w14:paraId="68056A4D" w14:textId="77777777" w:rsidR="00EF7888" w:rsidRPr="006C290C" w:rsidRDefault="00EF7888" w:rsidP="00EF7888">
      <w:pPr>
        <w:numPr>
          <w:ilvl w:val="0"/>
          <w:numId w:val="17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Pozorování změn v přírodě </w:t>
      </w:r>
    </w:p>
    <w:p w14:paraId="32CBFE2A" w14:textId="77777777" w:rsidR="00EF7888" w:rsidRPr="006C290C" w:rsidRDefault="00EF7888" w:rsidP="00EF7888">
      <w:pPr>
        <w:numPr>
          <w:ilvl w:val="0"/>
          <w:numId w:val="17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Poznávání stop ve sněhu při pobytu venku </w:t>
      </w:r>
    </w:p>
    <w:p w14:paraId="56E26434" w14:textId="77777777" w:rsidR="00EF7888" w:rsidRPr="006C290C" w:rsidRDefault="00EF7888" w:rsidP="00EF7888">
      <w:pPr>
        <w:numPr>
          <w:ilvl w:val="0"/>
          <w:numId w:val="17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Sezónní sportování – bobování, sáňkování </w:t>
      </w:r>
    </w:p>
    <w:p w14:paraId="462AFBA7" w14:textId="77777777" w:rsidR="00EF7888" w:rsidRPr="006C290C" w:rsidRDefault="00EF7888" w:rsidP="00EF7888">
      <w:pPr>
        <w:numPr>
          <w:ilvl w:val="0"/>
          <w:numId w:val="17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Zimní krajina – výtvarné vyjádření </w:t>
      </w:r>
    </w:p>
    <w:p w14:paraId="7A050A8F" w14:textId="77777777" w:rsidR="00EF7888" w:rsidRPr="006C290C" w:rsidRDefault="00EF7888" w:rsidP="00EF7888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b/>
          <w:color w:val="auto"/>
        </w:rPr>
        <w:t xml:space="preserve"> </w:t>
      </w:r>
    </w:p>
    <w:p w14:paraId="2E73086F" w14:textId="77777777" w:rsidR="00EF7888" w:rsidRPr="006C290C" w:rsidRDefault="00EF7888" w:rsidP="00EF7888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b/>
          <w:color w:val="auto"/>
        </w:rPr>
        <w:t xml:space="preserve"> </w:t>
      </w:r>
    </w:p>
    <w:p w14:paraId="0E17672A" w14:textId="77777777" w:rsidR="00EF7888" w:rsidRPr="006C290C" w:rsidRDefault="00EF7888" w:rsidP="00EF7888">
      <w:pPr>
        <w:pStyle w:val="Nadpis3"/>
        <w:ind w:left="-5"/>
        <w:rPr>
          <w:color w:val="auto"/>
        </w:rPr>
      </w:pPr>
      <w:r w:rsidRPr="006C290C">
        <w:rPr>
          <w:color w:val="auto"/>
        </w:rPr>
        <w:t xml:space="preserve">Únor </w:t>
      </w:r>
    </w:p>
    <w:p w14:paraId="32DD6BC2" w14:textId="77777777" w:rsidR="00EF7888" w:rsidRPr="006C290C" w:rsidRDefault="00EF7888" w:rsidP="00EF7888">
      <w:pPr>
        <w:numPr>
          <w:ilvl w:val="0"/>
          <w:numId w:val="18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Zdravý životní styl, zdravá výživa </w:t>
      </w:r>
    </w:p>
    <w:p w14:paraId="737BBF79" w14:textId="77777777" w:rsidR="00EF7888" w:rsidRPr="006C290C" w:rsidRDefault="00EF7888" w:rsidP="00EF7888">
      <w:pPr>
        <w:numPr>
          <w:ilvl w:val="0"/>
          <w:numId w:val="18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Smyslové hry (5 smyslů) </w:t>
      </w:r>
    </w:p>
    <w:p w14:paraId="6D6D8887" w14:textId="77777777" w:rsidR="00EF7888" w:rsidRPr="006C290C" w:rsidRDefault="00EF7888" w:rsidP="00EF7888">
      <w:pPr>
        <w:numPr>
          <w:ilvl w:val="0"/>
          <w:numId w:val="18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Beseda o práci rodičů, zdravotníků, hasičů, policie </w:t>
      </w:r>
    </w:p>
    <w:p w14:paraId="1E1BA1C0" w14:textId="77777777" w:rsidR="00EF7888" w:rsidRPr="006C290C" w:rsidRDefault="00EF7888" w:rsidP="00EF7888">
      <w:pPr>
        <w:numPr>
          <w:ilvl w:val="0"/>
          <w:numId w:val="18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Vážíme si práce druhých </w:t>
      </w:r>
    </w:p>
    <w:p w14:paraId="2518FC39" w14:textId="77777777" w:rsidR="00EF7888" w:rsidRPr="006C290C" w:rsidRDefault="00EF7888" w:rsidP="00EF7888">
      <w:pPr>
        <w:numPr>
          <w:ilvl w:val="0"/>
          <w:numId w:val="18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Nácvik první pomoci, seznámení s lidským tělem </w:t>
      </w:r>
    </w:p>
    <w:p w14:paraId="4A90D665" w14:textId="77777777" w:rsidR="00EF7888" w:rsidRPr="006C290C" w:rsidRDefault="00EF7888" w:rsidP="00EF7888">
      <w:pPr>
        <w:numPr>
          <w:ilvl w:val="0"/>
          <w:numId w:val="18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Sezónní sporty </w:t>
      </w:r>
    </w:p>
    <w:p w14:paraId="317DC9AB" w14:textId="77777777" w:rsidR="00EF7888" w:rsidRPr="006C290C" w:rsidRDefault="00EF7888" w:rsidP="00EF7888">
      <w:pPr>
        <w:numPr>
          <w:ilvl w:val="0"/>
          <w:numId w:val="18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Pohybové hry v herně – kruhy, míček </w:t>
      </w:r>
    </w:p>
    <w:p w14:paraId="41AE6AF4" w14:textId="77777777" w:rsidR="00EF7888" w:rsidRPr="006C290C" w:rsidRDefault="00EF7888" w:rsidP="00EF7888">
      <w:pPr>
        <w:spacing w:after="21" w:line="259" w:lineRule="auto"/>
        <w:ind w:left="0" w:firstLine="0"/>
        <w:jc w:val="left"/>
        <w:rPr>
          <w:color w:val="auto"/>
        </w:rPr>
      </w:pPr>
      <w:r w:rsidRPr="006C290C">
        <w:rPr>
          <w:b/>
          <w:color w:val="auto"/>
        </w:rPr>
        <w:t xml:space="preserve"> </w:t>
      </w:r>
    </w:p>
    <w:p w14:paraId="5B49F791" w14:textId="77777777" w:rsidR="00EF7888" w:rsidRPr="006C290C" w:rsidRDefault="00EF7888" w:rsidP="00EF7888">
      <w:pPr>
        <w:pStyle w:val="Nadpis3"/>
        <w:ind w:left="-5"/>
        <w:rPr>
          <w:color w:val="auto"/>
        </w:rPr>
      </w:pPr>
      <w:r w:rsidRPr="006C290C">
        <w:rPr>
          <w:color w:val="auto"/>
        </w:rPr>
        <w:t xml:space="preserve">Březen </w:t>
      </w:r>
    </w:p>
    <w:p w14:paraId="3FAB6937" w14:textId="77777777" w:rsidR="00EF7888" w:rsidRPr="006C290C" w:rsidRDefault="00EF7888" w:rsidP="00EF7888">
      <w:pPr>
        <w:numPr>
          <w:ilvl w:val="0"/>
          <w:numId w:val="19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Význam četby pro děti </w:t>
      </w:r>
    </w:p>
    <w:p w14:paraId="2DF04045" w14:textId="77777777" w:rsidR="00EF7888" w:rsidRPr="006C290C" w:rsidRDefault="00EF7888" w:rsidP="00EF7888">
      <w:pPr>
        <w:numPr>
          <w:ilvl w:val="0"/>
          <w:numId w:val="19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Beseda –„Moje oblíbená kniha“, čtení ukázek, výstava knih </w:t>
      </w:r>
    </w:p>
    <w:p w14:paraId="74DE5002" w14:textId="77777777" w:rsidR="00EF7888" w:rsidRPr="006C290C" w:rsidRDefault="00EF7888" w:rsidP="00EF7888">
      <w:pPr>
        <w:numPr>
          <w:ilvl w:val="0"/>
          <w:numId w:val="19"/>
        </w:numPr>
        <w:ind w:right="53" w:hanging="360"/>
        <w:rPr>
          <w:color w:val="auto"/>
        </w:rPr>
      </w:pPr>
      <w:r w:rsidRPr="006C290C">
        <w:rPr>
          <w:color w:val="auto"/>
        </w:rPr>
        <w:t>Vycházky do přírody, probouzení jara, pozorování změn v přírodě, v zahrádkách, v lese,… -</w:t>
      </w:r>
      <w:r w:rsidRPr="006C290C">
        <w:rPr>
          <w:rFonts w:ascii="Arial" w:eastAsia="Arial" w:hAnsi="Arial" w:cs="Arial"/>
          <w:color w:val="auto"/>
        </w:rPr>
        <w:t xml:space="preserve"> </w:t>
      </w:r>
      <w:r w:rsidRPr="006C290C">
        <w:rPr>
          <w:rFonts w:ascii="Arial" w:eastAsia="Arial" w:hAnsi="Arial" w:cs="Arial"/>
          <w:color w:val="auto"/>
        </w:rPr>
        <w:tab/>
      </w:r>
      <w:r w:rsidRPr="006C290C">
        <w:rPr>
          <w:color w:val="auto"/>
        </w:rPr>
        <w:t xml:space="preserve">Písničky o jaru  </w:t>
      </w:r>
    </w:p>
    <w:p w14:paraId="0FB05EBB" w14:textId="77777777" w:rsidR="00EF7888" w:rsidRPr="006C290C" w:rsidRDefault="00EF7888" w:rsidP="00EF7888">
      <w:pPr>
        <w:numPr>
          <w:ilvl w:val="0"/>
          <w:numId w:val="19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Stěhovaví ptáci </w:t>
      </w:r>
    </w:p>
    <w:p w14:paraId="7C2EE51A" w14:textId="77777777" w:rsidR="00EF7888" w:rsidRPr="006C290C" w:rsidRDefault="00EF7888" w:rsidP="00EF7888">
      <w:pPr>
        <w:numPr>
          <w:ilvl w:val="0"/>
          <w:numId w:val="19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Loučení se zimou </w:t>
      </w:r>
    </w:p>
    <w:p w14:paraId="2E1806FD" w14:textId="77777777" w:rsidR="00EF7888" w:rsidRPr="006C290C" w:rsidRDefault="00EF7888" w:rsidP="00EF7888">
      <w:pPr>
        <w:numPr>
          <w:ilvl w:val="0"/>
          <w:numId w:val="19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Skládanky z papíru - výstavka </w:t>
      </w:r>
    </w:p>
    <w:p w14:paraId="6AD0EB27" w14:textId="77777777" w:rsidR="00EF7888" w:rsidRPr="006C290C" w:rsidRDefault="00EF7888" w:rsidP="00EF7888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b/>
          <w:color w:val="auto"/>
        </w:rPr>
        <w:t xml:space="preserve"> </w:t>
      </w:r>
    </w:p>
    <w:p w14:paraId="6BDA2FCD" w14:textId="77777777" w:rsidR="00EF7888" w:rsidRPr="006C290C" w:rsidRDefault="00EF7888" w:rsidP="00EF7888">
      <w:pPr>
        <w:pStyle w:val="Nadpis3"/>
        <w:ind w:left="-5"/>
        <w:rPr>
          <w:color w:val="auto"/>
        </w:rPr>
      </w:pPr>
      <w:r w:rsidRPr="006C290C">
        <w:rPr>
          <w:color w:val="auto"/>
        </w:rPr>
        <w:t xml:space="preserve">Duben </w:t>
      </w:r>
    </w:p>
    <w:p w14:paraId="2C68B666" w14:textId="77777777" w:rsidR="00EF7888" w:rsidRPr="006C290C" w:rsidRDefault="00EF7888" w:rsidP="00EF7888">
      <w:pPr>
        <w:numPr>
          <w:ilvl w:val="0"/>
          <w:numId w:val="20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Velikonoce – tradice, zvyky </w:t>
      </w:r>
    </w:p>
    <w:p w14:paraId="482A2253" w14:textId="77777777" w:rsidR="00EF7888" w:rsidRPr="006C290C" w:rsidRDefault="00EF7888" w:rsidP="00EF7888">
      <w:pPr>
        <w:numPr>
          <w:ilvl w:val="0"/>
          <w:numId w:val="20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Výroba velikonočních zajíčků, beránků, kuřátek </w:t>
      </w:r>
    </w:p>
    <w:p w14:paraId="137397A2" w14:textId="77777777" w:rsidR="00EF7888" w:rsidRPr="006C290C" w:rsidRDefault="00EF7888" w:rsidP="00EF7888">
      <w:pPr>
        <w:numPr>
          <w:ilvl w:val="0"/>
          <w:numId w:val="20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Zdobení kraslic – různé techniky </w:t>
      </w:r>
    </w:p>
    <w:p w14:paraId="548CCE48" w14:textId="77777777" w:rsidR="00EF7888" w:rsidRPr="006C290C" w:rsidRDefault="00EF7888" w:rsidP="00EF7888">
      <w:pPr>
        <w:numPr>
          <w:ilvl w:val="0"/>
          <w:numId w:val="20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Zpívání velikonočních koled, recitace říkadel a básniček </w:t>
      </w:r>
    </w:p>
    <w:p w14:paraId="38D29558" w14:textId="77777777" w:rsidR="00EF7888" w:rsidRPr="006C290C" w:rsidRDefault="00EF7888" w:rsidP="00EF7888">
      <w:pPr>
        <w:numPr>
          <w:ilvl w:val="0"/>
          <w:numId w:val="20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Ochrana přírody – Den Země (22. duben) </w:t>
      </w:r>
    </w:p>
    <w:p w14:paraId="01B82E1C" w14:textId="77777777" w:rsidR="00EF7888" w:rsidRPr="006C290C" w:rsidRDefault="00EF7888" w:rsidP="00EF7888">
      <w:pPr>
        <w:numPr>
          <w:ilvl w:val="0"/>
          <w:numId w:val="20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Krásy jarní přírody – pozorování při vycházkách </w:t>
      </w:r>
    </w:p>
    <w:p w14:paraId="11CD932F" w14:textId="77777777" w:rsidR="00EF7888" w:rsidRPr="006C290C" w:rsidRDefault="00EF7888" w:rsidP="00EF7888">
      <w:pPr>
        <w:numPr>
          <w:ilvl w:val="0"/>
          <w:numId w:val="20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Modelování zvířat z plastelíny </w:t>
      </w:r>
    </w:p>
    <w:p w14:paraId="16942F98" w14:textId="77777777" w:rsidR="00EF7888" w:rsidRPr="006C290C" w:rsidRDefault="00EF7888" w:rsidP="00EF7888">
      <w:pPr>
        <w:spacing w:after="23" w:line="259" w:lineRule="auto"/>
        <w:ind w:left="0" w:firstLine="0"/>
        <w:jc w:val="left"/>
        <w:rPr>
          <w:color w:val="auto"/>
        </w:rPr>
      </w:pPr>
      <w:r w:rsidRPr="006C290C">
        <w:rPr>
          <w:b/>
          <w:color w:val="auto"/>
        </w:rPr>
        <w:t xml:space="preserve"> </w:t>
      </w:r>
    </w:p>
    <w:p w14:paraId="4DF2A991" w14:textId="77777777" w:rsidR="00EF7888" w:rsidRPr="006C290C" w:rsidRDefault="00EF7888" w:rsidP="00EF7888">
      <w:pPr>
        <w:pStyle w:val="Nadpis3"/>
        <w:ind w:left="-5"/>
        <w:rPr>
          <w:color w:val="auto"/>
        </w:rPr>
      </w:pPr>
      <w:r w:rsidRPr="006C290C">
        <w:rPr>
          <w:color w:val="auto"/>
        </w:rPr>
        <w:t xml:space="preserve">Květen </w:t>
      </w:r>
    </w:p>
    <w:p w14:paraId="71600739" w14:textId="77777777" w:rsidR="00EF7888" w:rsidRPr="006C290C" w:rsidRDefault="00EF7888" w:rsidP="00EF7888">
      <w:pPr>
        <w:numPr>
          <w:ilvl w:val="0"/>
          <w:numId w:val="21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„Den matek“ – druhá květnová neděle </w:t>
      </w:r>
    </w:p>
    <w:p w14:paraId="0C0216F6" w14:textId="77777777" w:rsidR="00EF7888" w:rsidRPr="006C290C" w:rsidRDefault="00EF7888" w:rsidP="00EF7888">
      <w:pPr>
        <w:numPr>
          <w:ilvl w:val="0"/>
          <w:numId w:val="21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Výroba dárků k svátku maminek – využití různých materiálů </w:t>
      </w:r>
    </w:p>
    <w:p w14:paraId="47379B95" w14:textId="77777777" w:rsidR="00EF7888" w:rsidRPr="006C290C" w:rsidRDefault="00EF7888" w:rsidP="00EF7888">
      <w:pPr>
        <w:numPr>
          <w:ilvl w:val="0"/>
          <w:numId w:val="21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Básničky a písničky o maminách a babičkách </w:t>
      </w:r>
    </w:p>
    <w:p w14:paraId="3B587028" w14:textId="77777777" w:rsidR="00EF7888" w:rsidRPr="006C290C" w:rsidRDefault="00EF7888" w:rsidP="00EF7888">
      <w:pPr>
        <w:numPr>
          <w:ilvl w:val="0"/>
          <w:numId w:val="21"/>
        </w:numPr>
        <w:ind w:right="53" w:hanging="360"/>
        <w:rPr>
          <w:color w:val="auto"/>
        </w:rPr>
      </w:pPr>
      <w:proofErr w:type="spellStart"/>
      <w:r w:rsidRPr="006C290C">
        <w:rPr>
          <w:color w:val="auto"/>
        </w:rPr>
        <w:t>Rekaxační</w:t>
      </w:r>
      <w:proofErr w:type="spellEnd"/>
      <w:r w:rsidRPr="006C290C">
        <w:rPr>
          <w:color w:val="auto"/>
        </w:rPr>
        <w:t xml:space="preserve"> cvičení, tanečky, říkadla </w:t>
      </w:r>
    </w:p>
    <w:p w14:paraId="4AD37DE1" w14:textId="77777777" w:rsidR="00EF7888" w:rsidRPr="006C290C" w:rsidRDefault="00EF7888" w:rsidP="00EF7888">
      <w:pPr>
        <w:numPr>
          <w:ilvl w:val="0"/>
          <w:numId w:val="21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Vycházky do přírody, poznávání květin podle atlasu </w:t>
      </w:r>
    </w:p>
    <w:p w14:paraId="2E91084A" w14:textId="77777777" w:rsidR="00EF7888" w:rsidRPr="006C290C" w:rsidRDefault="00EF7888" w:rsidP="00EF7888">
      <w:pPr>
        <w:numPr>
          <w:ilvl w:val="0"/>
          <w:numId w:val="21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Pozorování práce na zahradě – význam </w:t>
      </w:r>
    </w:p>
    <w:p w14:paraId="0CF7D9C6" w14:textId="77777777" w:rsidR="00EF7888" w:rsidRPr="006C290C" w:rsidRDefault="00EF7888" w:rsidP="00EF7888">
      <w:pPr>
        <w:numPr>
          <w:ilvl w:val="0"/>
          <w:numId w:val="21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Kreslení a malování kvetoucích stromů – různé techniky </w:t>
      </w:r>
    </w:p>
    <w:p w14:paraId="1B6A4112" w14:textId="77777777" w:rsidR="00EF7888" w:rsidRPr="006C290C" w:rsidRDefault="00EF7888" w:rsidP="00EF7888">
      <w:pPr>
        <w:numPr>
          <w:ilvl w:val="0"/>
          <w:numId w:val="21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Sportování na školním hřišti – míče, švihadla, lano, kruhy </w:t>
      </w:r>
    </w:p>
    <w:p w14:paraId="564F1599" w14:textId="77777777" w:rsidR="00EF7888" w:rsidRPr="006C290C" w:rsidRDefault="00EF7888" w:rsidP="00EF7888">
      <w:pPr>
        <w:spacing w:after="23" w:line="259" w:lineRule="auto"/>
        <w:ind w:left="0" w:firstLine="0"/>
        <w:jc w:val="left"/>
        <w:rPr>
          <w:color w:val="auto"/>
        </w:rPr>
      </w:pPr>
      <w:r w:rsidRPr="006C290C">
        <w:rPr>
          <w:b/>
          <w:color w:val="auto"/>
        </w:rPr>
        <w:lastRenderedPageBreak/>
        <w:t xml:space="preserve"> </w:t>
      </w:r>
    </w:p>
    <w:p w14:paraId="32FC620E" w14:textId="77777777" w:rsidR="00EF7888" w:rsidRPr="006C290C" w:rsidRDefault="00EF7888" w:rsidP="00EF7888">
      <w:pPr>
        <w:pStyle w:val="Nadpis3"/>
        <w:ind w:left="-5"/>
        <w:rPr>
          <w:color w:val="auto"/>
        </w:rPr>
      </w:pPr>
      <w:r w:rsidRPr="006C290C">
        <w:rPr>
          <w:color w:val="auto"/>
        </w:rPr>
        <w:t xml:space="preserve">Červen </w:t>
      </w:r>
    </w:p>
    <w:p w14:paraId="174A73E7" w14:textId="77777777" w:rsidR="00EF7888" w:rsidRPr="006C290C" w:rsidRDefault="00EF7888" w:rsidP="00EF7888">
      <w:pPr>
        <w:numPr>
          <w:ilvl w:val="0"/>
          <w:numId w:val="22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Beseda na téma „Prázdniny“ – rodinné rekreace, cestování, letní tábory </w:t>
      </w:r>
    </w:p>
    <w:p w14:paraId="1E4D1CF7" w14:textId="77777777" w:rsidR="00EF7888" w:rsidRPr="006C290C" w:rsidRDefault="00EF7888" w:rsidP="00EF7888">
      <w:pPr>
        <w:numPr>
          <w:ilvl w:val="0"/>
          <w:numId w:val="22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Poučení dětí o nebezpečí úrazů, které je mohou potkat v období prázdnin </w:t>
      </w:r>
    </w:p>
    <w:p w14:paraId="0F5D047A" w14:textId="77777777" w:rsidR="00EF7888" w:rsidRPr="006C290C" w:rsidRDefault="00EF7888" w:rsidP="00EF7888">
      <w:pPr>
        <w:numPr>
          <w:ilvl w:val="0"/>
          <w:numId w:val="22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Vycházky do přírody – poznávání lučních rostlin, rozlišování stromů podle listů a plodů </w:t>
      </w:r>
    </w:p>
    <w:p w14:paraId="7E818080" w14:textId="77777777" w:rsidR="00EF7888" w:rsidRPr="006C290C" w:rsidRDefault="00EF7888" w:rsidP="00EF7888">
      <w:pPr>
        <w:numPr>
          <w:ilvl w:val="0"/>
          <w:numId w:val="22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Význam sběru léčivých rostlin </w:t>
      </w:r>
    </w:p>
    <w:p w14:paraId="492BB9F1" w14:textId="77777777" w:rsidR="00EF7888" w:rsidRPr="006C290C" w:rsidRDefault="00EF7888" w:rsidP="00EF7888">
      <w:pPr>
        <w:numPr>
          <w:ilvl w:val="0"/>
          <w:numId w:val="22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1. červen – Mezinárodní den dětí </w:t>
      </w:r>
    </w:p>
    <w:p w14:paraId="2D892DBD" w14:textId="77777777" w:rsidR="00EF7888" w:rsidRPr="006C290C" w:rsidRDefault="00EF7888" w:rsidP="00EF7888">
      <w:pPr>
        <w:numPr>
          <w:ilvl w:val="0"/>
          <w:numId w:val="22"/>
        </w:numPr>
        <w:ind w:right="53" w:hanging="360"/>
        <w:rPr>
          <w:color w:val="auto"/>
        </w:rPr>
      </w:pPr>
      <w:r w:rsidRPr="006C290C">
        <w:rPr>
          <w:color w:val="auto"/>
        </w:rPr>
        <w:t>Multikulturní výchova -</w:t>
      </w:r>
      <w:r w:rsidRPr="006C290C">
        <w:rPr>
          <w:rFonts w:ascii="Arial" w:eastAsia="Arial" w:hAnsi="Arial" w:cs="Arial"/>
          <w:color w:val="auto"/>
        </w:rPr>
        <w:t xml:space="preserve"> </w:t>
      </w:r>
      <w:r w:rsidRPr="006C290C">
        <w:rPr>
          <w:rFonts w:ascii="Arial" w:eastAsia="Arial" w:hAnsi="Arial" w:cs="Arial"/>
          <w:color w:val="auto"/>
        </w:rPr>
        <w:tab/>
      </w:r>
      <w:r w:rsidRPr="006C290C">
        <w:rPr>
          <w:color w:val="auto"/>
        </w:rPr>
        <w:t xml:space="preserve">Rukodělné práce – vyšívání </w:t>
      </w:r>
    </w:p>
    <w:p w14:paraId="02AC87AD" w14:textId="77777777" w:rsidR="00EF7888" w:rsidRPr="006C290C" w:rsidRDefault="00EF7888" w:rsidP="00EF7888">
      <w:pPr>
        <w:numPr>
          <w:ilvl w:val="0"/>
          <w:numId w:val="22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Hry v přírodě </w:t>
      </w:r>
    </w:p>
    <w:p w14:paraId="2FDDAD6C" w14:textId="77777777" w:rsidR="00EF7888" w:rsidRPr="006C290C" w:rsidRDefault="00EF7888" w:rsidP="00EF7888">
      <w:pPr>
        <w:numPr>
          <w:ilvl w:val="0"/>
          <w:numId w:val="22"/>
        </w:numPr>
        <w:ind w:right="53" w:hanging="360"/>
        <w:rPr>
          <w:color w:val="auto"/>
        </w:rPr>
      </w:pPr>
      <w:r w:rsidRPr="006C290C">
        <w:rPr>
          <w:color w:val="auto"/>
        </w:rPr>
        <w:t xml:space="preserve">Ochrana před sluncem – dostatek tekutin </w:t>
      </w:r>
    </w:p>
    <w:p w14:paraId="554775AF" w14:textId="15828DC0" w:rsidR="00D757AF" w:rsidRPr="006C290C" w:rsidRDefault="00D757AF" w:rsidP="00EF7888">
      <w:pPr>
        <w:spacing w:after="540" w:line="259" w:lineRule="auto"/>
        <w:ind w:left="0" w:firstLine="0"/>
        <w:jc w:val="left"/>
        <w:rPr>
          <w:color w:val="auto"/>
        </w:rPr>
      </w:pPr>
    </w:p>
    <w:p w14:paraId="13FD03FD" w14:textId="77777777" w:rsidR="00EF7888" w:rsidRPr="006C290C" w:rsidRDefault="00EF7888" w:rsidP="008465B8">
      <w:pPr>
        <w:pStyle w:val="Nadpis3"/>
        <w:spacing w:after="40" w:line="267" w:lineRule="auto"/>
        <w:ind w:left="0" w:firstLine="0"/>
        <w:rPr>
          <w:color w:val="auto"/>
        </w:rPr>
      </w:pPr>
      <w:r w:rsidRPr="006C290C">
        <w:rPr>
          <w:rFonts w:ascii="Arial" w:eastAsia="Arial" w:hAnsi="Arial" w:cs="Arial"/>
          <w:i/>
          <w:color w:val="auto"/>
          <w:sz w:val="28"/>
        </w:rPr>
        <w:t xml:space="preserve">6.2. </w:t>
      </w:r>
      <w:proofErr w:type="spellStart"/>
      <w:r w:rsidRPr="006C290C">
        <w:rPr>
          <w:rFonts w:ascii="Arial" w:eastAsia="Arial" w:hAnsi="Arial" w:cs="Arial"/>
          <w:i/>
          <w:color w:val="auto"/>
          <w:sz w:val="28"/>
        </w:rPr>
        <w:t>Celodružinové</w:t>
      </w:r>
      <w:proofErr w:type="spellEnd"/>
      <w:r w:rsidRPr="006C290C">
        <w:rPr>
          <w:rFonts w:ascii="Arial" w:eastAsia="Arial" w:hAnsi="Arial" w:cs="Arial"/>
          <w:i/>
          <w:color w:val="auto"/>
          <w:sz w:val="28"/>
        </w:rPr>
        <w:t xml:space="preserve"> akce  </w:t>
      </w:r>
    </w:p>
    <w:p w14:paraId="6C8EAA31" w14:textId="1EA0C22F" w:rsidR="00EF7888" w:rsidRPr="006C290C" w:rsidRDefault="00EF7888" w:rsidP="00EF7888">
      <w:pPr>
        <w:ind w:left="-15" w:right="53" w:firstLine="679"/>
        <w:rPr>
          <w:color w:val="auto"/>
        </w:rPr>
      </w:pPr>
      <w:r w:rsidRPr="006C290C">
        <w:rPr>
          <w:color w:val="auto"/>
        </w:rPr>
        <w:t>Děti navštěvující naši školní družinu</w:t>
      </w:r>
      <w:r w:rsidR="008465B8" w:rsidRPr="006C290C">
        <w:rPr>
          <w:color w:val="auto"/>
        </w:rPr>
        <w:t xml:space="preserve"> mají možnost se účastnit </w:t>
      </w:r>
      <w:proofErr w:type="spellStart"/>
      <w:r w:rsidR="008465B8" w:rsidRPr="006C290C">
        <w:rPr>
          <w:color w:val="auto"/>
        </w:rPr>
        <w:t>celodružinových</w:t>
      </w:r>
      <w:proofErr w:type="spellEnd"/>
      <w:r w:rsidR="008465B8" w:rsidRPr="006C290C">
        <w:rPr>
          <w:color w:val="auto"/>
        </w:rPr>
        <w:t xml:space="preserve"> akcí, které jsou pořádané. </w:t>
      </w:r>
      <w:r w:rsidRPr="006C290C">
        <w:rPr>
          <w:color w:val="auto"/>
        </w:rPr>
        <w:t xml:space="preserve"> </w:t>
      </w:r>
      <w:r w:rsidR="008465B8" w:rsidRPr="006C290C">
        <w:rPr>
          <w:color w:val="auto"/>
        </w:rPr>
        <w:t xml:space="preserve">Karneval, </w:t>
      </w:r>
      <w:proofErr w:type="spellStart"/>
      <w:r w:rsidR="008465B8" w:rsidRPr="006C290C">
        <w:rPr>
          <w:color w:val="auto"/>
        </w:rPr>
        <w:t>pexesiáda</w:t>
      </w:r>
      <w:proofErr w:type="spellEnd"/>
      <w:r w:rsidR="008465B8" w:rsidRPr="006C290C">
        <w:rPr>
          <w:color w:val="auto"/>
        </w:rPr>
        <w:t xml:space="preserve">, malování na chodníku, sportovní pětiboj a jiné. </w:t>
      </w:r>
      <w:r w:rsidRPr="006C290C">
        <w:rPr>
          <w:color w:val="auto"/>
        </w:rPr>
        <w:t xml:space="preserve">Mají tak příležitost porovnat si své znalosti a dovednosti.  </w:t>
      </w:r>
    </w:p>
    <w:p w14:paraId="38241D3A" w14:textId="77777777" w:rsidR="00EF7888" w:rsidRPr="006C290C" w:rsidRDefault="00EF7888" w:rsidP="00EF7888">
      <w:pPr>
        <w:spacing w:after="88"/>
        <w:ind w:left="-15" w:right="53" w:firstLine="679"/>
        <w:rPr>
          <w:color w:val="auto"/>
        </w:rPr>
      </w:pPr>
      <w:r w:rsidRPr="006C290C">
        <w:rPr>
          <w:color w:val="auto"/>
        </w:rPr>
        <w:t xml:space="preserve">Všechny tyto akce slovně i obrazem (fotodokumentace) zveřejňujeme na internetových stránkách naší školy a jsou součástí ročního plánu. </w:t>
      </w:r>
    </w:p>
    <w:p w14:paraId="5C82049F" w14:textId="36A53FE8" w:rsidR="00EF7888" w:rsidRPr="006C290C" w:rsidRDefault="00EF7888" w:rsidP="00EF7888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b/>
          <w:color w:val="auto"/>
        </w:rPr>
        <w:t xml:space="preserve"> </w:t>
      </w:r>
    </w:p>
    <w:sectPr w:rsidR="00EF7888" w:rsidRPr="006C290C">
      <w:headerReference w:type="even" r:id="rId16"/>
      <w:headerReference w:type="default" r:id="rId17"/>
      <w:headerReference w:type="first" r:id="rId18"/>
      <w:pgSz w:w="11906" w:h="16841"/>
      <w:pgMar w:top="854" w:right="1073" w:bottom="951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C7B2" w14:textId="77777777" w:rsidR="00EF5265" w:rsidRDefault="00EF5265">
      <w:pPr>
        <w:spacing w:after="0" w:line="240" w:lineRule="auto"/>
      </w:pPr>
      <w:r>
        <w:separator/>
      </w:r>
    </w:p>
  </w:endnote>
  <w:endnote w:type="continuationSeparator" w:id="0">
    <w:p w14:paraId="6A2338D6" w14:textId="77777777" w:rsidR="00EF5265" w:rsidRDefault="00EF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8AD6" w14:textId="77777777" w:rsidR="00EF5265" w:rsidRDefault="00EF5265">
      <w:pPr>
        <w:spacing w:after="0" w:line="240" w:lineRule="auto"/>
      </w:pPr>
      <w:r>
        <w:separator/>
      </w:r>
    </w:p>
  </w:footnote>
  <w:footnote w:type="continuationSeparator" w:id="0">
    <w:p w14:paraId="70B272F9" w14:textId="77777777" w:rsidR="00EF5265" w:rsidRDefault="00EF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65E8" w14:textId="77777777" w:rsidR="007D0F3F" w:rsidRDefault="007D0F3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AB7C" w14:textId="77777777" w:rsidR="007D0F3F" w:rsidRDefault="007D0F3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FC97" w14:textId="77777777" w:rsidR="007D0F3F" w:rsidRDefault="007D0F3F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E020" w14:textId="77777777" w:rsidR="007D0F3F" w:rsidRDefault="007D0F3F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8"/>
      </w:rPr>
      <w:t>3</w:t>
    </w:r>
    <w:r>
      <w:rPr>
        <w:rFonts w:ascii="Arial" w:eastAsia="Arial" w:hAnsi="Arial" w:cs="Arial"/>
        <w:b/>
        <w:sz w:val="28"/>
      </w:rPr>
      <w:fldChar w:fldCharType="end"/>
    </w:r>
    <w:r>
      <w:rPr>
        <w:rFonts w:ascii="Arial" w:eastAsia="Arial" w:hAnsi="Arial" w:cs="Arial"/>
        <w:b/>
        <w:sz w:val="28"/>
      </w:rPr>
      <w:t>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5DED" w14:textId="77777777" w:rsidR="007D0F3F" w:rsidRDefault="007D0F3F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F23D2F" w:rsidRPr="00F23D2F">
      <w:rPr>
        <w:rFonts w:ascii="Arial" w:eastAsia="Arial" w:hAnsi="Arial" w:cs="Arial"/>
        <w:b/>
        <w:noProof/>
        <w:sz w:val="28"/>
      </w:rPr>
      <w:t>4</w:t>
    </w:r>
    <w:r>
      <w:rPr>
        <w:rFonts w:ascii="Arial" w:eastAsia="Arial" w:hAnsi="Arial" w:cs="Arial"/>
        <w:b/>
        <w:sz w:val="28"/>
      </w:rPr>
      <w:fldChar w:fldCharType="end"/>
    </w:r>
    <w:r>
      <w:rPr>
        <w:rFonts w:ascii="Arial" w:eastAsia="Arial" w:hAnsi="Arial" w:cs="Arial"/>
        <w:b/>
        <w:sz w:val="28"/>
      </w:rPr>
      <w:t>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3350" w14:textId="77777777" w:rsidR="007D0F3F" w:rsidRDefault="007D0F3F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8"/>
      </w:rPr>
      <w:t>3</w:t>
    </w:r>
    <w:r>
      <w:rPr>
        <w:rFonts w:ascii="Arial" w:eastAsia="Arial" w:hAnsi="Arial" w:cs="Arial"/>
        <w:b/>
        <w:sz w:val="28"/>
      </w:rPr>
      <w:fldChar w:fldCharType="end"/>
    </w:r>
    <w:r>
      <w:rPr>
        <w:rFonts w:ascii="Arial" w:eastAsia="Arial" w:hAnsi="Arial" w:cs="Arial"/>
        <w:b/>
        <w:sz w:val="28"/>
      </w:rPr>
      <w:t>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91AE" w14:textId="77777777" w:rsidR="007D0F3F" w:rsidRDefault="007D0F3F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C1C6" w14:textId="77777777" w:rsidR="007D0F3F" w:rsidRDefault="007D0F3F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416" w14:textId="77777777" w:rsidR="007D0F3F" w:rsidRDefault="007D0F3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266"/>
    <w:multiLevelType w:val="hybridMultilevel"/>
    <w:tmpl w:val="6CA208CC"/>
    <w:lvl w:ilvl="0" w:tplc="F13E55F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61D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43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6478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0E2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AE1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C33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274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28C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D07F3"/>
    <w:multiLevelType w:val="hybridMultilevel"/>
    <w:tmpl w:val="27D6C740"/>
    <w:lvl w:ilvl="0" w:tplc="66EE53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C41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413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C6D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EB7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8F5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88C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6C1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6FB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8150BD"/>
    <w:multiLevelType w:val="hybridMultilevel"/>
    <w:tmpl w:val="6DD6464A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C552FAD"/>
    <w:multiLevelType w:val="hybridMultilevel"/>
    <w:tmpl w:val="7B365362"/>
    <w:lvl w:ilvl="0" w:tplc="71F429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E1A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0CE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298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AFD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E54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C52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E24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476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602947"/>
    <w:multiLevelType w:val="hybridMultilevel"/>
    <w:tmpl w:val="85F68F5C"/>
    <w:lvl w:ilvl="0" w:tplc="4802CF4E">
      <w:start w:val="1"/>
      <w:numFmt w:val="lowerLetter"/>
      <w:lvlText w:val="%1)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471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C0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C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E6E0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05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E5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A5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40B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72604E"/>
    <w:multiLevelType w:val="hybridMultilevel"/>
    <w:tmpl w:val="9F9488F4"/>
    <w:lvl w:ilvl="0" w:tplc="7068C01E">
      <w:start w:val="1"/>
      <w:numFmt w:val="lowerLetter"/>
      <w:lvlText w:val="%1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8DDDC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8F4D0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40C8A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129280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08C13E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EDF8E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83C12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C29C4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5A7459"/>
    <w:multiLevelType w:val="hybridMultilevel"/>
    <w:tmpl w:val="B0041B00"/>
    <w:lvl w:ilvl="0" w:tplc="204EBE1A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AB0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871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4DC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2EE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C9B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55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22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6D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F727C8"/>
    <w:multiLevelType w:val="multilevel"/>
    <w:tmpl w:val="AB78BC2E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12AC7"/>
    <w:multiLevelType w:val="hybridMultilevel"/>
    <w:tmpl w:val="847ABC06"/>
    <w:lvl w:ilvl="0" w:tplc="B09A910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4DB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C3E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EEE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8A6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EDD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ABD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451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A00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D94008"/>
    <w:multiLevelType w:val="hybridMultilevel"/>
    <w:tmpl w:val="74601EF8"/>
    <w:lvl w:ilvl="0" w:tplc="99B2B710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6BA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069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8CC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4D1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AE75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21C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478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213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F55727"/>
    <w:multiLevelType w:val="hybridMultilevel"/>
    <w:tmpl w:val="5E24DF02"/>
    <w:lvl w:ilvl="0" w:tplc="F4C4ADB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404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A9C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2A5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067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020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8C3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412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894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9222B4"/>
    <w:multiLevelType w:val="hybridMultilevel"/>
    <w:tmpl w:val="005041C8"/>
    <w:lvl w:ilvl="0" w:tplc="F3AA4D6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211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4F4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0FF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022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236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812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299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A5A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F31A50"/>
    <w:multiLevelType w:val="hybridMultilevel"/>
    <w:tmpl w:val="3D28B8F8"/>
    <w:lvl w:ilvl="0" w:tplc="7700BB08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4F5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5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EE96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E7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42A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49C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99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4A0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AB75C1"/>
    <w:multiLevelType w:val="hybridMultilevel"/>
    <w:tmpl w:val="717638EA"/>
    <w:lvl w:ilvl="0" w:tplc="F2E26E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BF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8F9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E62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AC7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E11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0F4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232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AF9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985516"/>
    <w:multiLevelType w:val="hybridMultilevel"/>
    <w:tmpl w:val="F064E0F8"/>
    <w:lvl w:ilvl="0" w:tplc="23B2BAA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0A3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081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634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227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60A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81E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290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075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57582D"/>
    <w:multiLevelType w:val="hybridMultilevel"/>
    <w:tmpl w:val="0BE25D10"/>
    <w:lvl w:ilvl="0" w:tplc="CB9478A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A08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EB5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0D5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8D2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875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0C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A86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AF4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555B69"/>
    <w:multiLevelType w:val="hybridMultilevel"/>
    <w:tmpl w:val="2BB05FA6"/>
    <w:lvl w:ilvl="0" w:tplc="D02238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4E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45D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8B8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A07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A51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52F7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EF0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AD9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852E9F"/>
    <w:multiLevelType w:val="hybridMultilevel"/>
    <w:tmpl w:val="7B26F948"/>
    <w:lvl w:ilvl="0" w:tplc="DA2C5E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2AD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2C5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4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488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870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C4F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C9F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C9C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235DFE"/>
    <w:multiLevelType w:val="hybridMultilevel"/>
    <w:tmpl w:val="3F5C2AE2"/>
    <w:lvl w:ilvl="0" w:tplc="92A8AD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AA2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6E8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E48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4CB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C270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ECA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820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CF1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1E52E1"/>
    <w:multiLevelType w:val="hybridMultilevel"/>
    <w:tmpl w:val="AE28C84C"/>
    <w:lvl w:ilvl="0" w:tplc="A7A2A3A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2FB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413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C7D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C5C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2FE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CA8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249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68C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AF392C"/>
    <w:multiLevelType w:val="hybridMultilevel"/>
    <w:tmpl w:val="FE8CE354"/>
    <w:lvl w:ilvl="0" w:tplc="D1D678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C09F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0E90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FC3D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85B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41B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057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2F7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EA3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D45728"/>
    <w:multiLevelType w:val="hybridMultilevel"/>
    <w:tmpl w:val="C4160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10D16"/>
    <w:multiLevelType w:val="hybridMultilevel"/>
    <w:tmpl w:val="87C2A9D4"/>
    <w:lvl w:ilvl="0" w:tplc="B7B06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E0A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635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211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E5E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603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20B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A5C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C68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864CEA"/>
    <w:multiLevelType w:val="hybridMultilevel"/>
    <w:tmpl w:val="FE24677C"/>
    <w:lvl w:ilvl="0" w:tplc="97ECAE5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0783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A348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832F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44A9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EED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69A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CF45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E2B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E22AD5"/>
    <w:multiLevelType w:val="hybridMultilevel"/>
    <w:tmpl w:val="E0C2316C"/>
    <w:lvl w:ilvl="0" w:tplc="77CAF14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41F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E3C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2BF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C24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E94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8DE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AE7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68B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4B2E69"/>
    <w:multiLevelType w:val="hybridMultilevel"/>
    <w:tmpl w:val="4CAA7BFC"/>
    <w:lvl w:ilvl="0" w:tplc="0892219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C629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CB7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438E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E049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E445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A246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0167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667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A91E7C"/>
    <w:multiLevelType w:val="hybridMultilevel"/>
    <w:tmpl w:val="27E4BAEE"/>
    <w:lvl w:ilvl="0" w:tplc="84F8C34E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641AA"/>
    <w:multiLevelType w:val="hybridMultilevel"/>
    <w:tmpl w:val="A118BB0E"/>
    <w:lvl w:ilvl="0" w:tplc="81924A8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863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C69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489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6A8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48E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251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24F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091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BC63AC"/>
    <w:multiLevelType w:val="hybridMultilevel"/>
    <w:tmpl w:val="ED2671EC"/>
    <w:lvl w:ilvl="0" w:tplc="03EA7BB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8BB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EFF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62D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284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49F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21E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CB0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E92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397E9B"/>
    <w:multiLevelType w:val="hybridMultilevel"/>
    <w:tmpl w:val="C0480BFE"/>
    <w:lvl w:ilvl="0" w:tplc="8EEA0F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86A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676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647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09F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841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697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ECC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AE6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186C89"/>
    <w:multiLevelType w:val="hybridMultilevel"/>
    <w:tmpl w:val="0BE822AA"/>
    <w:lvl w:ilvl="0" w:tplc="2992481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0F1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2FA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A99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C8C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8A2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E8E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EFA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0E0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481C4C"/>
    <w:multiLevelType w:val="hybridMultilevel"/>
    <w:tmpl w:val="AC561428"/>
    <w:lvl w:ilvl="0" w:tplc="8BC2F3C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C74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6D7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C76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029A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C8A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8B6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E7E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4D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241399"/>
    <w:multiLevelType w:val="hybridMultilevel"/>
    <w:tmpl w:val="0A22F4D0"/>
    <w:lvl w:ilvl="0" w:tplc="63E60584">
      <w:start w:val="1"/>
      <w:numFmt w:val="bullet"/>
      <w:lvlText w:val="-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69430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423E8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87CA4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E3234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807B2E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BE36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0C091A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20A168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A02FC7"/>
    <w:multiLevelType w:val="hybridMultilevel"/>
    <w:tmpl w:val="2536F3D8"/>
    <w:lvl w:ilvl="0" w:tplc="3300D08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8F9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E09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233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DED6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E40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A77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E49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084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CB4122"/>
    <w:multiLevelType w:val="hybridMultilevel"/>
    <w:tmpl w:val="0406B696"/>
    <w:lvl w:ilvl="0" w:tplc="4A260F3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419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89D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E6A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A78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2FA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ED8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CA6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AA6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1681587">
    <w:abstractNumId w:val="32"/>
  </w:num>
  <w:num w:numId="2" w16cid:durableId="688684195">
    <w:abstractNumId w:val="25"/>
  </w:num>
  <w:num w:numId="3" w16cid:durableId="191577618">
    <w:abstractNumId w:val="5"/>
  </w:num>
  <w:num w:numId="4" w16cid:durableId="950092592">
    <w:abstractNumId w:val="22"/>
  </w:num>
  <w:num w:numId="5" w16cid:durableId="937642033">
    <w:abstractNumId w:val="16"/>
  </w:num>
  <w:num w:numId="6" w16cid:durableId="49696275">
    <w:abstractNumId w:val="20"/>
  </w:num>
  <w:num w:numId="7" w16cid:durableId="1931739531">
    <w:abstractNumId w:val="29"/>
  </w:num>
  <w:num w:numId="8" w16cid:durableId="974677944">
    <w:abstractNumId w:val="18"/>
  </w:num>
  <w:num w:numId="9" w16cid:durableId="663700881">
    <w:abstractNumId w:val="3"/>
  </w:num>
  <w:num w:numId="10" w16cid:durableId="1034383196">
    <w:abstractNumId w:val="17"/>
  </w:num>
  <w:num w:numId="11" w16cid:durableId="890842687">
    <w:abstractNumId w:val="1"/>
  </w:num>
  <w:num w:numId="12" w16cid:durableId="1843667675">
    <w:abstractNumId w:val="13"/>
  </w:num>
  <w:num w:numId="13" w16cid:durableId="395396635">
    <w:abstractNumId w:val="19"/>
  </w:num>
  <w:num w:numId="14" w16cid:durableId="1962766331">
    <w:abstractNumId w:val="8"/>
  </w:num>
  <w:num w:numId="15" w16cid:durableId="1409041149">
    <w:abstractNumId w:val="14"/>
  </w:num>
  <w:num w:numId="16" w16cid:durableId="398138931">
    <w:abstractNumId w:val="34"/>
  </w:num>
  <w:num w:numId="17" w16cid:durableId="309945680">
    <w:abstractNumId w:val="11"/>
  </w:num>
  <w:num w:numId="18" w16cid:durableId="1017192624">
    <w:abstractNumId w:val="0"/>
  </w:num>
  <w:num w:numId="19" w16cid:durableId="437141679">
    <w:abstractNumId w:val="30"/>
  </w:num>
  <w:num w:numId="20" w16cid:durableId="780564932">
    <w:abstractNumId w:val="27"/>
  </w:num>
  <w:num w:numId="21" w16cid:durableId="53086813">
    <w:abstractNumId w:val="33"/>
  </w:num>
  <w:num w:numId="22" w16cid:durableId="212618978">
    <w:abstractNumId w:val="10"/>
  </w:num>
  <w:num w:numId="23" w16cid:durableId="1451047160">
    <w:abstractNumId w:val="15"/>
  </w:num>
  <w:num w:numId="24" w16cid:durableId="483081209">
    <w:abstractNumId w:val="4"/>
  </w:num>
  <w:num w:numId="25" w16cid:durableId="398094005">
    <w:abstractNumId w:val="12"/>
  </w:num>
  <w:num w:numId="26" w16cid:durableId="1285651779">
    <w:abstractNumId w:val="6"/>
  </w:num>
  <w:num w:numId="27" w16cid:durableId="261763496">
    <w:abstractNumId w:val="24"/>
  </w:num>
  <w:num w:numId="28" w16cid:durableId="1860703812">
    <w:abstractNumId w:val="23"/>
  </w:num>
  <w:num w:numId="29" w16cid:durableId="245656890">
    <w:abstractNumId w:val="7"/>
  </w:num>
  <w:num w:numId="30" w16cid:durableId="1647662036">
    <w:abstractNumId w:val="28"/>
  </w:num>
  <w:num w:numId="31" w16cid:durableId="1091588999">
    <w:abstractNumId w:val="31"/>
  </w:num>
  <w:num w:numId="32" w16cid:durableId="2128497846">
    <w:abstractNumId w:val="9"/>
  </w:num>
  <w:num w:numId="33" w16cid:durableId="1770851172">
    <w:abstractNumId w:val="21"/>
  </w:num>
  <w:num w:numId="34" w16cid:durableId="965427419">
    <w:abstractNumId w:val="26"/>
  </w:num>
  <w:num w:numId="35" w16cid:durableId="103877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84"/>
    <w:rsid w:val="00027F84"/>
    <w:rsid w:val="000748FB"/>
    <w:rsid w:val="000C5473"/>
    <w:rsid w:val="00195C79"/>
    <w:rsid w:val="002317D0"/>
    <w:rsid w:val="0025247D"/>
    <w:rsid w:val="002A1B08"/>
    <w:rsid w:val="002A2E42"/>
    <w:rsid w:val="0031741E"/>
    <w:rsid w:val="00327EA4"/>
    <w:rsid w:val="003C2C2A"/>
    <w:rsid w:val="004548C0"/>
    <w:rsid w:val="004B297D"/>
    <w:rsid w:val="005E16F2"/>
    <w:rsid w:val="00630A7D"/>
    <w:rsid w:val="00663224"/>
    <w:rsid w:val="006743DD"/>
    <w:rsid w:val="006C290C"/>
    <w:rsid w:val="007048ED"/>
    <w:rsid w:val="00720360"/>
    <w:rsid w:val="0073177B"/>
    <w:rsid w:val="007D0F3F"/>
    <w:rsid w:val="00820713"/>
    <w:rsid w:val="008465B8"/>
    <w:rsid w:val="00A21248"/>
    <w:rsid w:val="00A4279A"/>
    <w:rsid w:val="00AC123E"/>
    <w:rsid w:val="00AF0CC6"/>
    <w:rsid w:val="00B954EE"/>
    <w:rsid w:val="00C013F8"/>
    <w:rsid w:val="00C3411C"/>
    <w:rsid w:val="00CB4584"/>
    <w:rsid w:val="00D11F31"/>
    <w:rsid w:val="00D66D9B"/>
    <w:rsid w:val="00D7004A"/>
    <w:rsid w:val="00D757AF"/>
    <w:rsid w:val="00D8297A"/>
    <w:rsid w:val="00DF5CCF"/>
    <w:rsid w:val="00E20F1B"/>
    <w:rsid w:val="00E31438"/>
    <w:rsid w:val="00E94F29"/>
    <w:rsid w:val="00EC0107"/>
    <w:rsid w:val="00EF5265"/>
    <w:rsid w:val="00EF7888"/>
    <w:rsid w:val="00F0735E"/>
    <w:rsid w:val="00F23D2F"/>
    <w:rsid w:val="00F649CC"/>
    <w:rsid w:val="00FA5F99"/>
    <w:rsid w:val="00F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DB9B"/>
  <w15:docId w15:val="{642BA915-49BC-EF41-8CFA-49E914F0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88"/>
    <w:pPr>
      <w:spacing w:after="5" w:line="269" w:lineRule="auto"/>
      <w:ind w:left="689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F7888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2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EF7888"/>
    <w:pPr>
      <w:keepNext/>
      <w:keepLines/>
      <w:spacing w:after="0" w:line="267" w:lineRule="auto"/>
      <w:ind w:left="10" w:hanging="10"/>
      <w:outlineLvl w:val="1"/>
    </w:pPr>
    <w:rPr>
      <w:rFonts w:ascii="Arial" w:eastAsia="Arial" w:hAnsi="Arial" w:cs="Arial"/>
      <w:b/>
      <w:i/>
      <w:color w:val="000000"/>
      <w:sz w:val="28"/>
      <w:lang w:eastAsia="cs-CZ"/>
    </w:rPr>
  </w:style>
  <w:style w:type="paragraph" w:styleId="Nadpis3">
    <w:name w:val="heading 3"/>
    <w:next w:val="Normln"/>
    <w:link w:val="Nadpis3Char"/>
    <w:uiPriority w:val="9"/>
    <w:unhideWhenUsed/>
    <w:qFormat/>
    <w:rsid w:val="00EF7888"/>
    <w:pPr>
      <w:keepNext/>
      <w:keepLines/>
      <w:spacing w:after="19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paragraph" w:styleId="Nadpis4">
    <w:name w:val="heading 4"/>
    <w:next w:val="Normln"/>
    <w:link w:val="Nadpis4Char"/>
    <w:uiPriority w:val="9"/>
    <w:unhideWhenUsed/>
    <w:qFormat/>
    <w:rsid w:val="00EF7888"/>
    <w:pPr>
      <w:keepNext/>
      <w:keepLines/>
      <w:spacing w:after="19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7888"/>
    <w:rPr>
      <w:rFonts w:ascii="Arial" w:eastAsia="Arial" w:hAnsi="Arial" w:cs="Arial"/>
      <w:b/>
      <w:color w:val="000000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7888"/>
    <w:rPr>
      <w:rFonts w:ascii="Arial" w:eastAsia="Arial" w:hAnsi="Arial" w:cs="Arial"/>
      <w:b/>
      <w:i/>
      <w:color w:val="000000"/>
      <w:sz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F7888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7888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table" w:customStyle="1" w:styleId="TableGrid">
    <w:name w:val="TableGrid"/>
    <w:rsid w:val="00EF788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A1B0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2C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F99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zssobesice.cz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F792-2DB9-4E9F-BF25-1D38340F9C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3220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</dc:creator>
  <cp:keywords/>
  <dc:description/>
  <cp:lastModifiedBy>Haška Jan</cp:lastModifiedBy>
  <cp:revision>2</cp:revision>
  <dcterms:created xsi:type="dcterms:W3CDTF">2023-05-30T11:51:00Z</dcterms:created>
  <dcterms:modified xsi:type="dcterms:W3CDTF">2023-05-30T11:51:00Z</dcterms:modified>
</cp:coreProperties>
</file>